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1C4B4" w14:textId="77777777" w:rsidR="003731C4" w:rsidRDefault="003731C4">
      <w:pPr>
        <w:pStyle w:val="Titel"/>
        <w:pBdr>
          <w:top w:val="nil"/>
          <w:left w:val="nil"/>
          <w:bottom w:val="nil"/>
          <w:right w:val="nil"/>
          <w:between w:val="nil"/>
        </w:pBdr>
        <w:jc w:val="both"/>
      </w:pPr>
      <w:bookmarkStart w:id="0" w:name="_nj23sjpj5u97" w:colFirst="0" w:colLast="0"/>
      <w:bookmarkEnd w:id="0"/>
    </w:p>
    <w:p w14:paraId="21D3F3D3" w14:textId="77777777" w:rsidR="003731C4" w:rsidRDefault="003731C4">
      <w:pPr>
        <w:pStyle w:val="Titel"/>
        <w:pBdr>
          <w:top w:val="nil"/>
          <w:left w:val="nil"/>
          <w:bottom w:val="nil"/>
          <w:right w:val="nil"/>
          <w:between w:val="nil"/>
        </w:pBdr>
        <w:rPr>
          <w:sz w:val="76"/>
          <w:szCs w:val="76"/>
        </w:rPr>
      </w:pPr>
      <w:bookmarkStart w:id="1" w:name="_mtea0yqs30bz" w:colFirst="0" w:colLast="0"/>
      <w:bookmarkEnd w:id="1"/>
    </w:p>
    <w:p w14:paraId="5B3DB599" w14:textId="029E5C91" w:rsidR="003731C4" w:rsidRPr="00841453" w:rsidRDefault="00841453">
      <w:pPr>
        <w:pStyle w:val="Titel"/>
        <w:pBdr>
          <w:top w:val="nil"/>
          <w:left w:val="nil"/>
          <w:bottom w:val="nil"/>
          <w:right w:val="nil"/>
          <w:between w:val="nil"/>
        </w:pBdr>
        <w:rPr>
          <w:sz w:val="76"/>
          <w:szCs w:val="76"/>
        </w:rPr>
      </w:pPr>
      <w:bookmarkStart w:id="2" w:name="_r2mvucgdry6" w:colFirst="0" w:colLast="0"/>
      <w:bookmarkEnd w:id="2"/>
      <w:r w:rsidRPr="00841453">
        <w:rPr>
          <w:sz w:val="76"/>
          <w:szCs w:val="76"/>
        </w:rPr>
        <w:t xml:space="preserve">GUIA DO EMPREENDEDORISMO </w:t>
      </w:r>
    </w:p>
    <w:p w14:paraId="696CA784" w14:textId="0857E028" w:rsidR="003731C4" w:rsidRPr="00841453" w:rsidRDefault="00841453">
      <w:pPr>
        <w:pStyle w:val="Titel"/>
        <w:pBdr>
          <w:top w:val="nil"/>
          <w:left w:val="nil"/>
          <w:bottom w:val="nil"/>
          <w:right w:val="nil"/>
          <w:between w:val="nil"/>
        </w:pBdr>
        <w:rPr>
          <w:sz w:val="76"/>
          <w:szCs w:val="76"/>
        </w:rPr>
      </w:pPr>
      <w:bookmarkStart w:id="3" w:name="_dc9hxmak0y3n" w:colFirst="0" w:colLast="0"/>
      <w:bookmarkEnd w:id="3"/>
      <w:r w:rsidRPr="00841453">
        <w:rPr>
          <w:sz w:val="76"/>
          <w:szCs w:val="76"/>
        </w:rPr>
        <w:t>COM</w:t>
      </w:r>
      <w:r w:rsidR="004D2936" w:rsidRPr="00841453">
        <w:rPr>
          <w:sz w:val="76"/>
          <w:szCs w:val="76"/>
        </w:rPr>
        <w:t xml:space="preserve">O </w:t>
      </w:r>
      <w:r>
        <w:rPr>
          <w:sz w:val="76"/>
          <w:szCs w:val="76"/>
        </w:rPr>
        <w:t>CRIAR</w:t>
      </w:r>
      <w:r w:rsidR="004D2936" w:rsidRPr="00841453">
        <w:rPr>
          <w:sz w:val="76"/>
          <w:szCs w:val="76"/>
        </w:rPr>
        <w:t xml:space="preserve"> U</w:t>
      </w:r>
      <w:r>
        <w:rPr>
          <w:sz w:val="76"/>
          <w:szCs w:val="76"/>
        </w:rPr>
        <w:t>M NEGÓCIO</w:t>
      </w:r>
    </w:p>
    <w:p w14:paraId="657D0E4B" w14:textId="4342B309" w:rsidR="003731C4" w:rsidRPr="00841453" w:rsidRDefault="00841453">
      <w:pPr>
        <w:pBdr>
          <w:top w:val="nil"/>
          <w:left w:val="nil"/>
          <w:bottom w:val="nil"/>
          <w:right w:val="nil"/>
          <w:between w:val="nil"/>
        </w:pBdr>
        <w:spacing w:before="320" w:after="320" w:line="480" w:lineRule="auto"/>
        <w:jc w:val="center"/>
      </w:pPr>
      <w:bookmarkStart w:id="4" w:name="_dw2dac9r7xzm" w:colFirst="0" w:colLast="0"/>
      <w:bookmarkEnd w:id="4"/>
      <w:r w:rsidRPr="00841453">
        <w:rPr>
          <w:i/>
          <w:sz w:val="26"/>
          <w:szCs w:val="26"/>
        </w:rPr>
        <w:t>Um conjunto de ferramentas colaborativas e internacionais</w:t>
      </w:r>
      <w:r>
        <w:rPr>
          <w:noProof/>
        </w:rPr>
        <w:drawing>
          <wp:inline distT="114300" distB="114300" distL="114300" distR="114300" wp14:anchorId="072E672E" wp14:editId="1A3906C9">
            <wp:extent cx="4805363" cy="3604022"/>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805363" cy="3604022"/>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18C613E8" wp14:editId="01F65851">
            <wp:simplePos x="0" y="0"/>
            <wp:positionH relativeFrom="column">
              <wp:posOffset>-142874</wp:posOffset>
            </wp:positionH>
            <wp:positionV relativeFrom="paragraph">
              <wp:posOffset>4029075</wp:posOffset>
            </wp:positionV>
            <wp:extent cx="6232867" cy="728663"/>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232867" cy="728663"/>
                    </a:xfrm>
                    <a:prstGeom prst="rect">
                      <a:avLst/>
                    </a:prstGeom>
                    <a:ln/>
                  </pic:spPr>
                </pic:pic>
              </a:graphicData>
            </a:graphic>
          </wp:anchor>
        </w:drawing>
      </w:r>
    </w:p>
    <w:p w14:paraId="099A49DC" w14:textId="77777777" w:rsidR="003731C4" w:rsidRPr="00841453" w:rsidRDefault="003731C4">
      <w:pPr>
        <w:pBdr>
          <w:top w:val="nil"/>
          <w:left w:val="nil"/>
          <w:bottom w:val="nil"/>
          <w:right w:val="nil"/>
          <w:between w:val="nil"/>
        </w:pBdr>
        <w:jc w:val="both"/>
        <w:rPr>
          <w:color w:val="783F04"/>
        </w:rPr>
      </w:pPr>
    </w:p>
    <w:p w14:paraId="7F104500" w14:textId="77777777" w:rsidR="003731C4" w:rsidRPr="00841453" w:rsidRDefault="003731C4">
      <w:pPr>
        <w:pBdr>
          <w:top w:val="nil"/>
          <w:left w:val="nil"/>
          <w:bottom w:val="nil"/>
          <w:right w:val="nil"/>
          <w:between w:val="nil"/>
        </w:pBdr>
        <w:jc w:val="center"/>
        <w:rPr>
          <w:i/>
          <w:sz w:val="20"/>
          <w:szCs w:val="20"/>
        </w:rPr>
      </w:pPr>
    </w:p>
    <w:p w14:paraId="2E34072A" w14:textId="77777777" w:rsidR="003731C4" w:rsidRPr="00841453" w:rsidRDefault="003731C4">
      <w:pPr>
        <w:pBdr>
          <w:top w:val="nil"/>
          <w:left w:val="nil"/>
          <w:bottom w:val="nil"/>
          <w:right w:val="nil"/>
          <w:between w:val="nil"/>
        </w:pBdr>
        <w:jc w:val="center"/>
        <w:rPr>
          <w:i/>
          <w:sz w:val="20"/>
          <w:szCs w:val="20"/>
        </w:rPr>
      </w:pPr>
    </w:p>
    <w:p w14:paraId="1D039AF8" w14:textId="77777777" w:rsidR="003731C4" w:rsidRPr="00841453" w:rsidRDefault="003731C4">
      <w:pPr>
        <w:pBdr>
          <w:top w:val="nil"/>
          <w:left w:val="nil"/>
          <w:bottom w:val="nil"/>
          <w:right w:val="nil"/>
          <w:between w:val="nil"/>
        </w:pBdr>
        <w:jc w:val="center"/>
        <w:rPr>
          <w:i/>
          <w:sz w:val="20"/>
          <w:szCs w:val="20"/>
        </w:rPr>
      </w:pPr>
    </w:p>
    <w:p w14:paraId="2E5CE53A" w14:textId="77777777" w:rsidR="003731C4" w:rsidRPr="00841453" w:rsidRDefault="003731C4">
      <w:pPr>
        <w:pBdr>
          <w:top w:val="nil"/>
          <w:left w:val="nil"/>
          <w:bottom w:val="nil"/>
          <w:right w:val="nil"/>
          <w:between w:val="nil"/>
        </w:pBdr>
        <w:jc w:val="center"/>
        <w:rPr>
          <w:i/>
          <w:sz w:val="20"/>
          <w:szCs w:val="20"/>
        </w:rPr>
      </w:pPr>
    </w:p>
    <w:p w14:paraId="3CD2A056" w14:textId="77777777" w:rsidR="003731C4" w:rsidRPr="00841453" w:rsidRDefault="003731C4">
      <w:pPr>
        <w:pBdr>
          <w:top w:val="nil"/>
          <w:left w:val="nil"/>
          <w:bottom w:val="nil"/>
          <w:right w:val="nil"/>
          <w:between w:val="nil"/>
        </w:pBdr>
        <w:jc w:val="center"/>
        <w:rPr>
          <w:i/>
          <w:sz w:val="20"/>
          <w:szCs w:val="20"/>
        </w:rPr>
      </w:pPr>
    </w:p>
    <w:p w14:paraId="66A3E40D" w14:textId="661CE94C" w:rsidR="003731C4" w:rsidRPr="00881D22" w:rsidRDefault="00881D22">
      <w:pPr>
        <w:pStyle w:val="berschrift1"/>
        <w:pBdr>
          <w:top w:val="nil"/>
          <w:left w:val="nil"/>
          <w:bottom w:val="nil"/>
          <w:right w:val="nil"/>
          <w:between w:val="nil"/>
        </w:pBdr>
        <w:jc w:val="both"/>
      </w:pPr>
      <w:bookmarkStart w:id="5" w:name="_Toc125625635"/>
      <w:r w:rsidRPr="00881D22">
        <w:t>Índ</w:t>
      </w:r>
      <w:r>
        <w:t>ice</w:t>
      </w:r>
      <w:bookmarkEnd w:id="5"/>
    </w:p>
    <w:p w14:paraId="3870A49C" w14:textId="77777777" w:rsidR="003731C4" w:rsidRPr="00881D22" w:rsidRDefault="003731C4"/>
    <w:sdt>
      <w:sdtPr>
        <w:rPr>
          <w:b w:val="0"/>
          <w:bCs w:val="0"/>
          <w:noProof w:val="0"/>
        </w:rPr>
        <w:id w:val="337515065"/>
        <w:docPartObj>
          <w:docPartGallery w:val="Table of Contents"/>
          <w:docPartUnique/>
        </w:docPartObj>
      </w:sdtPr>
      <w:sdtEndPr/>
      <w:sdtContent>
        <w:p w14:paraId="0FA5236C" w14:textId="149DD933" w:rsidR="00F76741" w:rsidRDefault="004D2936" w:rsidP="00F76741">
          <w:pPr>
            <w:pStyle w:val="Verzeichnis1"/>
            <w:rPr>
              <w:rFonts w:asciiTheme="minorHAnsi" w:eastAsiaTheme="minorEastAsia" w:hAnsiTheme="minorHAnsi" w:cstheme="minorBidi"/>
              <w:sz w:val="22"/>
              <w:szCs w:val="22"/>
            </w:rPr>
          </w:pPr>
          <w:r>
            <w:fldChar w:fldCharType="begin"/>
          </w:r>
          <w:r>
            <w:instrText xml:space="preserve"> TOC \h \u \z </w:instrText>
          </w:r>
          <w:r>
            <w:fldChar w:fldCharType="separate"/>
          </w:r>
          <w:hyperlink w:anchor="_Toc125625635" w:history="1">
            <w:r w:rsidR="00F76741" w:rsidRPr="00505A8B">
              <w:rPr>
                <w:rStyle w:val="Hyperlink"/>
              </w:rPr>
              <w:t>Índice</w:t>
            </w:r>
            <w:r w:rsidR="00F76741">
              <w:rPr>
                <w:webHidden/>
              </w:rPr>
              <w:tab/>
            </w:r>
            <w:r w:rsidR="00F76741">
              <w:rPr>
                <w:webHidden/>
              </w:rPr>
              <w:fldChar w:fldCharType="begin"/>
            </w:r>
            <w:r w:rsidR="00F76741">
              <w:rPr>
                <w:webHidden/>
              </w:rPr>
              <w:instrText xml:space="preserve"> PAGEREF _Toc125625635 \h </w:instrText>
            </w:r>
            <w:r w:rsidR="00F76741">
              <w:rPr>
                <w:webHidden/>
              </w:rPr>
            </w:r>
            <w:r w:rsidR="00F76741">
              <w:rPr>
                <w:webHidden/>
              </w:rPr>
              <w:fldChar w:fldCharType="separate"/>
            </w:r>
            <w:r w:rsidR="009A0D80">
              <w:rPr>
                <w:webHidden/>
              </w:rPr>
              <w:t>1</w:t>
            </w:r>
            <w:r w:rsidR="00F76741">
              <w:rPr>
                <w:webHidden/>
              </w:rPr>
              <w:fldChar w:fldCharType="end"/>
            </w:r>
          </w:hyperlink>
        </w:p>
        <w:p w14:paraId="4D4CA759" w14:textId="16070E51" w:rsidR="00F76741" w:rsidRDefault="00F3542D" w:rsidP="00F76741">
          <w:pPr>
            <w:pStyle w:val="Verzeichnis1"/>
            <w:rPr>
              <w:rFonts w:asciiTheme="minorHAnsi" w:eastAsiaTheme="minorEastAsia" w:hAnsiTheme="minorHAnsi" w:cstheme="minorBidi"/>
              <w:sz w:val="22"/>
              <w:szCs w:val="22"/>
            </w:rPr>
          </w:pPr>
          <w:hyperlink w:anchor="_Toc125625636" w:history="1">
            <w:r w:rsidR="00F76741" w:rsidRPr="00505A8B">
              <w:rPr>
                <w:rStyle w:val="Hyperlink"/>
              </w:rPr>
              <w:t>PREÂMBULO</w:t>
            </w:r>
            <w:r w:rsidR="00F76741">
              <w:rPr>
                <w:webHidden/>
              </w:rPr>
              <w:tab/>
            </w:r>
            <w:r w:rsidR="00F76741">
              <w:rPr>
                <w:webHidden/>
              </w:rPr>
              <w:fldChar w:fldCharType="begin"/>
            </w:r>
            <w:r w:rsidR="00F76741">
              <w:rPr>
                <w:webHidden/>
              </w:rPr>
              <w:instrText xml:space="preserve"> PAGEREF _Toc125625636 \h </w:instrText>
            </w:r>
            <w:r w:rsidR="00F76741">
              <w:rPr>
                <w:webHidden/>
              </w:rPr>
            </w:r>
            <w:r w:rsidR="00F76741">
              <w:rPr>
                <w:webHidden/>
              </w:rPr>
              <w:fldChar w:fldCharType="separate"/>
            </w:r>
            <w:r w:rsidR="009A0D80">
              <w:rPr>
                <w:webHidden/>
              </w:rPr>
              <w:t>3</w:t>
            </w:r>
            <w:r w:rsidR="00F76741">
              <w:rPr>
                <w:webHidden/>
              </w:rPr>
              <w:fldChar w:fldCharType="end"/>
            </w:r>
          </w:hyperlink>
        </w:p>
        <w:p w14:paraId="10BCD541" w14:textId="17491B0A" w:rsidR="00F76741" w:rsidRDefault="00F3542D" w:rsidP="00F76741">
          <w:pPr>
            <w:pStyle w:val="Verzeichnis1"/>
            <w:rPr>
              <w:rFonts w:asciiTheme="minorHAnsi" w:eastAsiaTheme="minorEastAsia" w:hAnsiTheme="minorHAnsi" w:cstheme="minorBidi"/>
              <w:sz w:val="22"/>
              <w:szCs w:val="22"/>
            </w:rPr>
          </w:pPr>
          <w:hyperlink w:anchor="_Toc125625637" w:history="1">
            <w:r w:rsidR="00F76741" w:rsidRPr="00505A8B">
              <w:rPr>
                <w:rStyle w:val="Hyperlink"/>
              </w:rPr>
              <w:t>1. INTRODUÇÃO</w:t>
            </w:r>
            <w:r w:rsidR="00F76741">
              <w:rPr>
                <w:webHidden/>
              </w:rPr>
              <w:tab/>
            </w:r>
            <w:r w:rsidR="00F76741">
              <w:rPr>
                <w:webHidden/>
              </w:rPr>
              <w:fldChar w:fldCharType="begin"/>
            </w:r>
            <w:r w:rsidR="00F76741">
              <w:rPr>
                <w:webHidden/>
              </w:rPr>
              <w:instrText xml:space="preserve"> PAGEREF _Toc125625637 \h </w:instrText>
            </w:r>
            <w:r w:rsidR="00F76741">
              <w:rPr>
                <w:webHidden/>
              </w:rPr>
            </w:r>
            <w:r w:rsidR="00F76741">
              <w:rPr>
                <w:webHidden/>
              </w:rPr>
              <w:fldChar w:fldCharType="separate"/>
            </w:r>
            <w:r w:rsidR="009A0D80">
              <w:rPr>
                <w:webHidden/>
              </w:rPr>
              <w:t>5</w:t>
            </w:r>
            <w:r w:rsidR="00F76741">
              <w:rPr>
                <w:webHidden/>
              </w:rPr>
              <w:fldChar w:fldCharType="end"/>
            </w:r>
          </w:hyperlink>
        </w:p>
        <w:p w14:paraId="374DE2E0" w14:textId="727F6E10" w:rsidR="00F76741" w:rsidRDefault="00F3542D" w:rsidP="00F76741">
          <w:pPr>
            <w:pStyle w:val="Verzeichnis1"/>
            <w:rPr>
              <w:rFonts w:asciiTheme="minorHAnsi" w:eastAsiaTheme="minorEastAsia" w:hAnsiTheme="minorHAnsi" w:cstheme="minorBidi"/>
              <w:sz w:val="22"/>
              <w:szCs w:val="22"/>
            </w:rPr>
          </w:pPr>
          <w:hyperlink w:anchor="_Toc125625638" w:history="1">
            <w:r w:rsidR="00F76741" w:rsidRPr="00505A8B">
              <w:rPr>
                <w:rStyle w:val="Hyperlink"/>
              </w:rPr>
              <w:t>2. COMPREEDER</w:t>
            </w:r>
            <w:r w:rsidR="00F76741">
              <w:rPr>
                <w:webHidden/>
              </w:rPr>
              <w:tab/>
            </w:r>
            <w:r w:rsidR="00F76741">
              <w:rPr>
                <w:webHidden/>
              </w:rPr>
              <w:fldChar w:fldCharType="begin"/>
            </w:r>
            <w:r w:rsidR="00F76741">
              <w:rPr>
                <w:webHidden/>
              </w:rPr>
              <w:instrText xml:space="preserve"> PAGEREF _Toc125625638 \h </w:instrText>
            </w:r>
            <w:r w:rsidR="00F76741">
              <w:rPr>
                <w:webHidden/>
              </w:rPr>
            </w:r>
            <w:r w:rsidR="00F76741">
              <w:rPr>
                <w:webHidden/>
              </w:rPr>
              <w:fldChar w:fldCharType="separate"/>
            </w:r>
            <w:r w:rsidR="009A0D80">
              <w:rPr>
                <w:webHidden/>
              </w:rPr>
              <w:t>6</w:t>
            </w:r>
            <w:r w:rsidR="00F76741">
              <w:rPr>
                <w:webHidden/>
              </w:rPr>
              <w:fldChar w:fldCharType="end"/>
            </w:r>
          </w:hyperlink>
        </w:p>
        <w:p w14:paraId="4205710F" w14:textId="44605EF6" w:rsidR="00F76741" w:rsidRDefault="00F3542D">
          <w:pPr>
            <w:pStyle w:val="Verzeichnis2"/>
            <w:tabs>
              <w:tab w:val="right" w:pos="9350"/>
            </w:tabs>
            <w:rPr>
              <w:rFonts w:asciiTheme="minorHAnsi" w:eastAsiaTheme="minorEastAsia" w:hAnsiTheme="minorHAnsi" w:cstheme="minorBidi"/>
              <w:noProof/>
              <w:sz w:val="22"/>
              <w:szCs w:val="22"/>
            </w:rPr>
          </w:pPr>
          <w:hyperlink w:anchor="_Toc125625639" w:history="1">
            <w:r w:rsidR="00F76741" w:rsidRPr="00505A8B">
              <w:rPr>
                <w:rStyle w:val="Hyperlink"/>
                <w:noProof/>
              </w:rPr>
              <w:t>2.1. O que é o empreendedorismo? Características principais</w:t>
            </w:r>
            <w:r w:rsidR="00F76741">
              <w:rPr>
                <w:noProof/>
                <w:webHidden/>
              </w:rPr>
              <w:tab/>
            </w:r>
            <w:r w:rsidR="00F76741">
              <w:rPr>
                <w:noProof/>
                <w:webHidden/>
              </w:rPr>
              <w:fldChar w:fldCharType="begin"/>
            </w:r>
            <w:r w:rsidR="00F76741">
              <w:rPr>
                <w:noProof/>
                <w:webHidden/>
              </w:rPr>
              <w:instrText xml:space="preserve"> PAGEREF _Toc125625639 \h </w:instrText>
            </w:r>
            <w:r w:rsidR="00F76741">
              <w:rPr>
                <w:noProof/>
                <w:webHidden/>
              </w:rPr>
            </w:r>
            <w:r w:rsidR="00F76741">
              <w:rPr>
                <w:noProof/>
                <w:webHidden/>
              </w:rPr>
              <w:fldChar w:fldCharType="separate"/>
            </w:r>
            <w:r w:rsidR="009A0D80">
              <w:rPr>
                <w:noProof/>
                <w:webHidden/>
              </w:rPr>
              <w:t>6</w:t>
            </w:r>
            <w:r w:rsidR="00F76741">
              <w:rPr>
                <w:noProof/>
                <w:webHidden/>
              </w:rPr>
              <w:fldChar w:fldCharType="end"/>
            </w:r>
          </w:hyperlink>
        </w:p>
        <w:p w14:paraId="65CF2370" w14:textId="5227C567" w:rsidR="00F76741" w:rsidRDefault="00F3542D">
          <w:pPr>
            <w:pStyle w:val="Verzeichnis2"/>
            <w:tabs>
              <w:tab w:val="right" w:pos="9350"/>
            </w:tabs>
            <w:rPr>
              <w:rFonts w:asciiTheme="minorHAnsi" w:eastAsiaTheme="minorEastAsia" w:hAnsiTheme="minorHAnsi" w:cstheme="minorBidi"/>
              <w:noProof/>
              <w:sz w:val="22"/>
              <w:szCs w:val="22"/>
            </w:rPr>
          </w:pPr>
          <w:hyperlink w:anchor="_Toc125625640" w:history="1">
            <w:r w:rsidR="00F76741" w:rsidRPr="00505A8B">
              <w:rPr>
                <w:rStyle w:val="Hyperlink"/>
                <w:noProof/>
              </w:rPr>
              <w:t>2.2. Diferenças entre empreendedorismo tradicional e empreendedorismo social</w:t>
            </w:r>
            <w:r w:rsidR="00F76741">
              <w:rPr>
                <w:noProof/>
                <w:webHidden/>
              </w:rPr>
              <w:tab/>
            </w:r>
            <w:r w:rsidR="00F76741">
              <w:rPr>
                <w:noProof/>
                <w:webHidden/>
              </w:rPr>
              <w:fldChar w:fldCharType="begin"/>
            </w:r>
            <w:r w:rsidR="00F76741">
              <w:rPr>
                <w:noProof/>
                <w:webHidden/>
              </w:rPr>
              <w:instrText xml:space="preserve"> PAGEREF _Toc125625640 \h </w:instrText>
            </w:r>
            <w:r w:rsidR="00F76741">
              <w:rPr>
                <w:noProof/>
                <w:webHidden/>
              </w:rPr>
            </w:r>
            <w:r w:rsidR="00F76741">
              <w:rPr>
                <w:noProof/>
                <w:webHidden/>
              </w:rPr>
              <w:fldChar w:fldCharType="separate"/>
            </w:r>
            <w:r w:rsidR="009A0D80">
              <w:rPr>
                <w:noProof/>
                <w:webHidden/>
              </w:rPr>
              <w:t>7</w:t>
            </w:r>
            <w:r w:rsidR="00F76741">
              <w:rPr>
                <w:noProof/>
                <w:webHidden/>
              </w:rPr>
              <w:fldChar w:fldCharType="end"/>
            </w:r>
          </w:hyperlink>
        </w:p>
        <w:p w14:paraId="568F7B78" w14:textId="00BB3DB2" w:rsidR="00F76741" w:rsidRDefault="00F3542D">
          <w:pPr>
            <w:pStyle w:val="Verzeichnis4"/>
            <w:tabs>
              <w:tab w:val="right" w:pos="9350"/>
            </w:tabs>
            <w:rPr>
              <w:rFonts w:asciiTheme="minorHAnsi" w:eastAsiaTheme="minorEastAsia" w:hAnsiTheme="minorHAnsi" w:cstheme="minorBidi"/>
              <w:noProof/>
              <w:sz w:val="22"/>
              <w:szCs w:val="22"/>
            </w:rPr>
          </w:pPr>
          <w:hyperlink w:anchor="_Toc125625641" w:history="1">
            <w:r w:rsidR="00F76741" w:rsidRPr="00505A8B">
              <w:rPr>
                <w:rStyle w:val="Hyperlink"/>
                <w:noProof/>
              </w:rPr>
              <w:t>Comparação entre empreendedorismo tradicional e empreendedorismo social</w:t>
            </w:r>
            <w:r w:rsidR="00F76741">
              <w:rPr>
                <w:noProof/>
                <w:webHidden/>
              </w:rPr>
              <w:tab/>
            </w:r>
            <w:r w:rsidR="00F76741">
              <w:rPr>
                <w:noProof/>
                <w:webHidden/>
              </w:rPr>
              <w:fldChar w:fldCharType="begin"/>
            </w:r>
            <w:r w:rsidR="00F76741">
              <w:rPr>
                <w:noProof/>
                <w:webHidden/>
              </w:rPr>
              <w:instrText xml:space="preserve"> PAGEREF _Toc125625641 \h </w:instrText>
            </w:r>
            <w:r w:rsidR="00F76741">
              <w:rPr>
                <w:noProof/>
                <w:webHidden/>
              </w:rPr>
            </w:r>
            <w:r w:rsidR="00F76741">
              <w:rPr>
                <w:noProof/>
                <w:webHidden/>
              </w:rPr>
              <w:fldChar w:fldCharType="separate"/>
            </w:r>
            <w:r w:rsidR="009A0D80">
              <w:rPr>
                <w:noProof/>
                <w:webHidden/>
              </w:rPr>
              <w:t>8</w:t>
            </w:r>
            <w:r w:rsidR="00F76741">
              <w:rPr>
                <w:noProof/>
                <w:webHidden/>
              </w:rPr>
              <w:fldChar w:fldCharType="end"/>
            </w:r>
          </w:hyperlink>
        </w:p>
        <w:p w14:paraId="59808721" w14:textId="210B2E81" w:rsidR="00F76741" w:rsidRDefault="00F3542D">
          <w:pPr>
            <w:pStyle w:val="Verzeichnis2"/>
            <w:tabs>
              <w:tab w:val="right" w:pos="9350"/>
            </w:tabs>
            <w:rPr>
              <w:rFonts w:asciiTheme="minorHAnsi" w:eastAsiaTheme="minorEastAsia" w:hAnsiTheme="minorHAnsi" w:cstheme="minorBidi"/>
              <w:noProof/>
              <w:sz w:val="22"/>
              <w:szCs w:val="22"/>
            </w:rPr>
          </w:pPr>
          <w:hyperlink w:anchor="_Toc125625642" w:history="1">
            <w:r w:rsidR="00F76741" w:rsidRPr="00505A8B">
              <w:rPr>
                <w:rStyle w:val="Hyperlink"/>
                <w:noProof/>
              </w:rPr>
              <w:t>2.3 Como tornar-se um empreendedor social</w:t>
            </w:r>
            <w:r w:rsidR="00F76741">
              <w:rPr>
                <w:noProof/>
                <w:webHidden/>
              </w:rPr>
              <w:tab/>
            </w:r>
            <w:r w:rsidR="00F76741">
              <w:rPr>
                <w:noProof/>
                <w:webHidden/>
              </w:rPr>
              <w:fldChar w:fldCharType="begin"/>
            </w:r>
            <w:r w:rsidR="00F76741">
              <w:rPr>
                <w:noProof/>
                <w:webHidden/>
              </w:rPr>
              <w:instrText xml:space="preserve"> PAGEREF _Toc125625642 \h </w:instrText>
            </w:r>
            <w:r w:rsidR="00F76741">
              <w:rPr>
                <w:noProof/>
                <w:webHidden/>
              </w:rPr>
            </w:r>
            <w:r w:rsidR="00F76741">
              <w:rPr>
                <w:noProof/>
                <w:webHidden/>
              </w:rPr>
              <w:fldChar w:fldCharType="separate"/>
            </w:r>
            <w:r w:rsidR="009A0D80">
              <w:rPr>
                <w:noProof/>
                <w:webHidden/>
              </w:rPr>
              <w:t>8</w:t>
            </w:r>
            <w:r w:rsidR="00F76741">
              <w:rPr>
                <w:noProof/>
                <w:webHidden/>
              </w:rPr>
              <w:fldChar w:fldCharType="end"/>
            </w:r>
          </w:hyperlink>
        </w:p>
        <w:p w14:paraId="32CCE357" w14:textId="40A1D80D" w:rsidR="00F76741" w:rsidRDefault="00F3542D" w:rsidP="00F76741">
          <w:pPr>
            <w:pStyle w:val="Verzeichnis1"/>
            <w:rPr>
              <w:rFonts w:asciiTheme="minorHAnsi" w:eastAsiaTheme="minorEastAsia" w:hAnsiTheme="minorHAnsi" w:cstheme="minorBidi"/>
              <w:sz w:val="22"/>
              <w:szCs w:val="22"/>
            </w:rPr>
          </w:pPr>
          <w:hyperlink w:anchor="_Toc125625643" w:history="1">
            <w:r w:rsidR="00F76741" w:rsidRPr="00505A8B">
              <w:rPr>
                <w:rStyle w:val="Hyperlink"/>
              </w:rPr>
              <w:t>3.IDELIZAR</w:t>
            </w:r>
            <w:r w:rsidR="00F76741">
              <w:rPr>
                <w:webHidden/>
              </w:rPr>
              <w:tab/>
            </w:r>
            <w:r w:rsidR="00F76741">
              <w:rPr>
                <w:webHidden/>
              </w:rPr>
              <w:fldChar w:fldCharType="begin"/>
            </w:r>
            <w:r w:rsidR="00F76741">
              <w:rPr>
                <w:webHidden/>
              </w:rPr>
              <w:instrText xml:space="preserve"> PAGEREF _Toc125625643 \h </w:instrText>
            </w:r>
            <w:r w:rsidR="00F76741">
              <w:rPr>
                <w:webHidden/>
              </w:rPr>
            </w:r>
            <w:r w:rsidR="00F76741">
              <w:rPr>
                <w:webHidden/>
              </w:rPr>
              <w:fldChar w:fldCharType="separate"/>
            </w:r>
            <w:r w:rsidR="009A0D80">
              <w:rPr>
                <w:webHidden/>
              </w:rPr>
              <w:t>10</w:t>
            </w:r>
            <w:r w:rsidR="00F76741">
              <w:rPr>
                <w:webHidden/>
              </w:rPr>
              <w:fldChar w:fldCharType="end"/>
            </w:r>
          </w:hyperlink>
        </w:p>
        <w:p w14:paraId="793A5F16" w14:textId="0512FCF6" w:rsidR="00F76741" w:rsidRDefault="00F3542D">
          <w:pPr>
            <w:pStyle w:val="Verzeichnis2"/>
            <w:tabs>
              <w:tab w:val="right" w:pos="9350"/>
            </w:tabs>
            <w:rPr>
              <w:rFonts w:asciiTheme="minorHAnsi" w:eastAsiaTheme="minorEastAsia" w:hAnsiTheme="minorHAnsi" w:cstheme="minorBidi"/>
              <w:noProof/>
              <w:sz w:val="22"/>
              <w:szCs w:val="22"/>
            </w:rPr>
          </w:pPr>
          <w:hyperlink w:anchor="_Toc125625644" w:history="1">
            <w:r w:rsidR="00F76741" w:rsidRPr="00505A8B">
              <w:rPr>
                <w:rStyle w:val="Hyperlink"/>
                <w:noProof/>
              </w:rPr>
              <w:t>3.1. Compreender o ecossistema</w:t>
            </w:r>
            <w:r w:rsidR="00F76741">
              <w:rPr>
                <w:noProof/>
                <w:webHidden/>
              </w:rPr>
              <w:tab/>
            </w:r>
            <w:r w:rsidR="00F76741">
              <w:rPr>
                <w:noProof/>
                <w:webHidden/>
              </w:rPr>
              <w:fldChar w:fldCharType="begin"/>
            </w:r>
            <w:r w:rsidR="00F76741">
              <w:rPr>
                <w:noProof/>
                <w:webHidden/>
              </w:rPr>
              <w:instrText xml:space="preserve"> PAGEREF _Toc125625644 \h </w:instrText>
            </w:r>
            <w:r w:rsidR="00F76741">
              <w:rPr>
                <w:noProof/>
                <w:webHidden/>
              </w:rPr>
            </w:r>
            <w:r w:rsidR="00F76741">
              <w:rPr>
                <w:noProof/>
                <w:webHidden/>
              </w:rPr>
              <w:fldChar w:fldCharType="separate"/>
            </w:r>
            <w:r w:rsidR="009A0D80">
              <w:rPr>
                <w:noProof/>
                <w:webHidden/>
              </w:rPr>
              <w:t>10</w:t>
            </w:r>
            <w:r w:rsidR="00F76741">
              <w:rPr>
                <w:noProof/>
                <w:webHidden/>
              </w:rPr>
              <w:fldChar w:fldCharType="end"/>
            </w:r>
          </w:hyperlink>
        </w:p>
        <w:p w14:paraId="4F5ED111" w14:textId="5E25DDBF" w:rsidR="00F76741" w:rsidRDefault="00F3542D">
          <w:pPr>
            <w:pStyle w:val="Verzeichnis2"/>
            <w:tabs>
              <w:tab w:val="right" w:pos="9350"/>
            </w:tabs>
            <w:rPr>
              <w:rFonts w:asciiTheme="minorHAnsi" w:eastAsiaTheme="minorEastAsia" w:hAnsiTheme="minorHAnsi" w:cstheme="minorBidi"/>
              <w:noProof/>
              <w:sz w:val="22"/>
              <w:szCs w:val="22"/>
            </w:rPr>
          </w:pPr>
          <w:hyperlink w:anchor="_Toc125625645" w:history="1">
            <w:r w:rsidR="00F76741" w:rsidRPr="00505A8B">
              <w:rPr>
                <w:rStyle w:val="Hyperlink"/>
                <w:noProof/>
              </w:rPr>
              <w:t>3.2. Ame o problema e não a solução</w:t>
            </w:r>
            <w:r w:rsidR="00F76741">
              <w:rPr>
                <w:noProof/>
                <w:webHidden/>
              </w:rPr>
              <w:tab/>
            </w:r>
            <w:r w:rsidR="00F76741">
              <w:rPr>
                <w:noProof/>
                <w:webHidden/>
              </w:rPr>
              <w:fldChar w:fldCharType="begin"/>
            </w:r>
            <w:r w:rsidR="00F76741">
              <w:rPr>
                <w:noProof/>
                <w:webHidden/>
              </w:rPr>
              <w:instrText xml:space="preserve"> PAGEREF _Toc125625645 \h </w:instrText>
            </w:r>
            <w:r w:rsidR="00F76741">
              <w:rPr>
                <w:noProof/>
                <w:webHidden/>
              </w:rPr>
            </w:r>
            <w:r w:rsidR="00F76741">
              <w:rPr>
                <w:noProof/>
                <w:webHidden/>
              </w:rPr>
              <w:fldChar w:fldCharType="separate"/>
            </w:r>
            <w:r w:rsidR="009A0D80">
              <w:rPr>
                <w:noProof/>
                <w:webHidden/>
              </w:rPr>
              <w:t>11</w:t>
            </w:r>
            <w:r w:rsidR="00F76741">
              <w:rPr>
                <w:noProof/>
                <w:webHidden/>
              </w:rPr>
              <w:fldChar w:fldCharType="end"/>
            </w:r>
          </w:hyperlink>
        </w:p>
        <w:p w14:paraId="03875F9B" w14:textId="68472B78" w:rsidR="00F76741" w:rsidRDefault="00F3542D" w:rsidP="00F76741">
          <w:pPr>
            <w:pStyle w:val="Verzeichnis1"/>
            <w:rPr>
              <w:rFonts w:asciiTheme="minorHAnsi" w:eastAsiaTheme="minorEastAsia" w:hAnsiTheme="minorHAnsi" w:cstheme="minorBidi"/>
              <w:sz w:val="22"/>
              <w:szCs w:val="22"/>
            </w:rPr>
          </w:pPr>
          <w:hyperlink w:anchor="_Toc125625646" w:history="1">
            <w:r w:rsidR="00F76741" w:rsidRPr="00505A8B">
              <w:rPr>
                <w:rStyle w:val="Hyperlink"/>
              </w:rPr>
              <w:t>4.LANÇAMENTO</w:t>
            </w:r>
            <w:r w:rsidR="00F76741">
              <w:rPr>
                <w:webHidden/>
              </w:rPr>
              <w:tab/>
            </w:r>
            <w:r w:rsidR="00F76741">
              <w:rPr>
                <w:webHidden/>
              </w:rPr>
              <w:fldChar w:fldCharType="begin"/>
            </w:r>
            <w:r w:rsidR="00F76741">
              <w:rPr>
                <w:webHidden/>
              </w:rPr>
              <w:instrText xml:space="preserve"> PAGEREF _Toc125625646 \h </w:instrText>
            </w:r>
            <w:r w:rsidR="00F76741">
              <w:rPr>
                <w:webHidden/>
              </w:rPr>
            </w:r>
            <w:r w:rsidR="00F76741">
              <w:rPr>
                <w:webHidden/>
              </w:rPr>
              <w:fldChar w:fldCharType="separate"/>
            </w:r>
            <w:r w:rsidR="009A0D80">
              <w:rPr>
                <w:webHidden/>
              </w:rPr>
              <w:t>15</w:t>
            </w:r>
            <w:r w:rsidR="00F76741">
              <w:rPr>
                <w:webHidden/>
              </w:rPr>
              <w:fldChar w:fldCharType="end"/>
            </w:r>
          </w:hyperlink>
        </w:p>
        <w:p w14:paraId="7B6B7C65" w14:textId="08EA93DC" w:rsidR="00F76741" w:rsidRDefault="00F3542D">
          <w:pPr>
            <w:pStyle w:val="Verzeichnis2"/>
            <w:tabs>
              <w:tab w:val="right" w:pos="9350"/>
            </w:tabs>
            <w:rPr>
              <w:rFonts w:asciiTheme="minorHAnsi" w:eastAsiaTheme="minorEastAsia" w:hAnsiTheme="minorHAnsi" w:cstheme="minorBidi"/>
              <w:noProof/>
              <w:sz w:val="22"/>
              <w:szCs w:val="22"/>
            </w:rPr>
          </w:pPr>
          <w:hyperlink w:anchor="_Toc125625647" w:history="1">
            <w:r w:rsidR="00F76741" w:rsidRPr="00505A8B">
              <w:rPr>
                <w:rStyle w:val="Hyperlink"/>
                <w:noProof/>
                <w:lang w:val="en-GB"/>
              </w:rPr>
              <w:t>4.1 Lean Canvas</w:t>
            </w:r>
            <w:r w:rsidR="00F76741">
              <w:rPr>
                <w:noProof/>
                <w:webHidden/>
              </w:rPr>
              <w:tab/>
            </w:r>
            <w:r w:rsidR="00F76741">
              <w:rPr>
                <w:noProof/>
                <w:webHidden/>
              </w:rPr>
              <w:fldChar w:fldCharType="begin"/>
            </w:r>
            <w:r w:rsidR="00F76741">
              <w:rPr>
                <w:noProof/>
                <w:webHidden/>
              </w:rPr>
              <w:instrText xml:space="preserve"> PAGEREF _Toc125625647 \h </w:instrText>
            </w:r>
            <w:r w:rsidR="00F76741">
              <w:rPr>
                <w:noProof/>
                <w:webHidden/>
              </w:rPr>
            </w:r>
            <w:r w:rsidR="00F76741">
              <w:rPr>
                <w:noProof/>
                <w:webHidden/>
              </w:rPr>
              <w:fldChar w:fldCharType="separate"/>
            </w:r>
            <w:r w:rsidR="009A0D80">
              <w:rPr>
                <w:noProof/>
                <w:webHidden/>
              </w:rPr>
              <w:t>16</w:t>
            </w:r>
            <w:r w:rsidR="00F76741">
              <w:rPr>
                <w:noProof/>
                <w:webHidden/>
              </w:rPr>
              <w:fldChar w:fldCharType="end"/>
            </w:r>
          </w:hyperlink>
        </w:p>
        <w:p w14:paraId="65902CA5" w14:textId="20F44042" w:rsidR="00F76741" w:rsidRDefault="00F3542D">
          <w:pPr>
            <w:pStyle w:val="Verzeichnis2"/>
            <w:tabs>
              <w:tab w:val="right" w:pos="9350"/>
            </w:tabs>
            <w:rPr>
              <w:rFonts w:asciiTheme="minorHAnsi" w:eastAsiaTheme="minorEastAsia" w:hAnsiTheme="minorHAnsi" w:cstheme="minorBidi"/>
              <w:noProof/>
              <w:sz w:val="22"/>
              <w:szCs w:val="22"/>
            </w:rPr>
          </w:pPr>
          <w:hyperlink w:anchor="_Toc125625648" w:history="1">
            <w:r w:rsidR="00F76741" w:rsidRPr="00505A8B">
              <w:rPr>
                <w:rStyle w:val="Hyperlink"/>
                <w:noProof/>
                <w:lang w:val="en-GB"/>
              </w:rPr>
              <w:t>4.2 Valide a sua ideia</w:t>
            </w:r>
            <w:r w:rsidR="00F76741">
              <w:rPr>
                <w:noProof/>
                <w:webHidden/>
              </w:rPr>
              <w:tab/>
            </w:r>
            <w:r w:rsidR="00F76741">
              <w:rPr>
                <w:noProof/>
                <w:webHidden/>
              </w:rPr>
              <w:fldChar w:fldCharType="begin"/>
            </w:r>
            <w:r w:rsidR="00F76741">
              <w:rPr>
                <w:noProof/>
                <w:webHidden/>
              </w:rPr>
              <w:instrText xml:space="preserve"> PAGEREF _Toc125625648 \h </w:instrText>
            </w:r>
            <w:r w:rsidR="00F76741">
              <w:rPr>
                <w:noProof/>
                <w:webHidden/>
              </w:rPr>
            </w:r>
            <w:r w:rsidR="00F76741">
              <w:rPr>
                <w:noProof/>
                <w:webHidden/>
              </w:rPr>
              <w:fldChar w:fldCharType="separate"/>
            </w:r>
            <w:r w:rsidR="009A0D80">
              <w:rPr>
                <w:noProof/>
                <w:webHidden/>
              </w:rPr>
              <w:t>17</w:t>
            </w:r>
            <w:r w:rsidR="00F76741">
              <w:rPr>
                <w:noProof/>
                <w:webHidden/>
              </w:rPr>
              <w:fldChar w:fldCharType="end"/>
            </w:r>
          </w:hyperlink>
        </w:p>
        <w:p w14:paraId="670D9CD1" w14:textId="43C2A0C6" w:rsidR="00F76741" w:rsidRDefault="00F3542D">
          <w:pPr>
            <w:pStyle w:val="Verzeichnis2"/>
            <w:tabs>
              <w:tab w:val="right" w:pos="9350"/>
            </w:tabs>
            <w:rPr>
              <w:rFonts w:asciiTheme="minorHAnsi" w:eastAsiaTheme="minorEastAsia" w:hAnsiTheme="minorHAnsi" w:cstheme="minorBidi"/>
              <w:noProof/>
              <w:sz w:val="22"/>
              <w:szCs w:val="22"/>
            </w:rPr>
          </w:pPr>
          <w:hyperlink w:anchor="_Toc125625649" w:history="1">
            <w:r w:rsidR="00F76741" w:rsidRPr="00505A8B">
              <w:rPr>
                <w:rStyle w:val="Hyperlink"/>
                <w:noProof/>
              </w:rPr>
              <w:t>4.3 Apresentação e Crescimento</w:t>
            </w:r>
            <w:r w:rsidR="00F76741">
              <w:rPr>
                <w:noProof/>
                <w:webHidden/>
              </w:rPr>
              <w:tab/>
            </w:r>
            <w:r w:rsidR="00F76741">
              <w:rPr>
                <w:noProof/>
                <w:webHidden/>
              </w:rPr>
              <w:fldChar w:fldCharType="begin"/>
            </w:r>
            <w:r w:rsidR="00F76741">
              <w:rPr>
                <w:noProof/>
                <w:webHidden/>
              </w:rPr>
              <w:instrText xml:space="preserve"> PAGEREF _Toc125625649 \h </w:instrText>
            </w:r>
            <w:r w:rsidR="00F76741">
              <w:rPr>
                <w:noProof/>
                <w:webHidden/>
              </w:rPr>
            </w:r>
            <w:r w:rsidR="00F76741">
              <w:rPr>
                <w:noProof/>
                <w:webHidden/>
              </w:rPr>
              <w:fldChar w:fldCharType="separate"/>
            </w:r>
            <w:r w:rsidR="009A0D80">
              <w:rPr>
                <w:noProof/>
                <w:webHidden/>
              </w:rPr>
              <w:t>18</w:t>
            </w:r>
            <w:r w:rsidR="00F76741">
              <w:rPr>
                <w:noProof/>
                <w:webHidden/>
              </w:rPr>
              <w:fldChar w:fldCharType="end"/>
            </w:r>
          </w:hyperlink>
        </w:p>
        <w:p w14:paraId="1045E6D4" w14:textId="0BD4990E" w:rsidR="00F76741" w:rsidRDefault="00F3542D" w:rsidP="00F76741">
          <w:pPr>
            <w:pStyle w:val="Verzeichnis1"/>
            <w:rPr>
              <w:rFonts w:asciiTheme="minorHAnsi" w:eastAsiaTheme="minorEastAsia" w:hAnsiTheme="minorHAnsi" w:cstheme="minorBidi"/>
              <w:sz w:val="22"/>
              <w:szCs w:val="22"/>
            </w:rPr>
          </w:pPr>
          <w:hyperlink w:anchor="_Toc125625650" w:history="1">
            <w:r w:rsidR="00F76741" w:rsidRPr="00505A8B">
              <w:rPr>
                <w:rStyle w:val="Hyperlink"/>
              </w:rPr>
              <w:t>5. GERIR O SEU NEGÓCIO</w:t>
            </w:r>
            <w:r w:rsidR="00F76741">
              <w:rPr>
                <w:webHidden/>
              </w:rPr>
              <w:tab/>
            </w:r>
            <w:r w:rsidR="00F76741">
              <w:rPr>
                <w:webHidden/>
              </w:rPr>
              <w:fldChar w:fldCharType="begin"/>
            </w:r>
            <w:r w:rsidR="00F76741">
              <w:rPr>
                <w:webHidden/>
              </w:rPr>
              <w:instrText xml:space="preserve"> PAGEREF _Toc125625650 \h </w:instrText>
            </w:r>
            <w:r w:rsidR="00F76741">
              <w:rPr>
                <w:webHidden/>
              </w:rPr>
            </w:r>
            <w:r w:rsidR="00F76741">
              <w:rPr>
                <w:webHidden/>
              </w:rPr>
              <w:fldChar w:fldCharType="separate"/>
            </w:r>
            <w:r w:rsidR="009A0D80">
              <w:rPr>
                <w:webHidden/>
              </w:rPr>
              <w:t>20</w:t>
            </w:r>
            <w:r w:rsidR="00F76741">
              <w:rPr>
                <w:webHidden/>
              </w:rPr>
              <w:fldChar w:fldCharType="end"/>
            </w:r>
          </w:hyperlink>
        </w:p>
        <w:p w14:paraId="64B511E1" w14:textId="0766A618" w:rsidR="00F76741" w:rsidRDefault="00F3542D">
          <w:pPr>
            <w:pStyle w:val="Verzeichnis2"/>
            <w:tabs>
              <w:tab w:val="right" w:pos="9350"/>
            </w:tabs>
            <w:rPr>
              <w:rFonts w:asciiTheme="minorHAnsi" w:eastAsiaTheme="minorEastAsia" w:hAnsiTheme="minorHAnsi" w:cstheme="minorBidi"/>
              <w:noProof/>
              <w:sz w:val="22"/>
              <w:szCs w:val="22"/>
            </w:rPr>
          </w:pPr>
          <w:hyperlink w:anchor="_Toc125625651" w:history="1">
            <w:r w:rsidR="00F76741" w:rsidRPr="00505A8B">
              <w:rPr>
                <w:rStyle w:val="Hyperlink"/>
                <w:noProof/>
              </w:rPr>
              <w:t>5.1. Construir e Gerir a sua equipa</w:t>
            </w:r>
            <w:r w:rsidR="00F76741">
              <w:rPr>
                <w:noProof/>
                <w:webHidden/>
              </w:rPr>
              <w:tab/>
            </w:r>
            <w:r w:rsidR="00F76741">
              <w:rPr>
                <w:noProof/>
                <w:webHidden/>
              </w:rPr>
              <w:fldChar w:fldCharType="begin"/>
            </w:r>
            <w:r w:rsidR="00F76741">
              <w:rPr>
                <w:noProof/>
                <w:webHidden/>
              </w:rPr>
              <w:instrText xml:space="preserve"> PAGEREF _Toc125625651 \h </w:instrText>
            </w:r>
            <w:r w:rsidR="00F76741">
              <w:rPr>
                <w:noProof/>
                <w:webHidden/>
              </w:rPr>
            </w:r>
            <w:r w:rsidR="00F76741">
              <w:rPr>
                <w:noProof/>
                <w:webHidden/>
              </w:rPr>
              <w:fldChar w:fldCharType="separate"/>
            </w:r>
            <w:r w:rsidR="009A0D80">
              <w:rPr>
                <w:noProof/>
                <w:webHidden/>
              </w:rPr>
              <w:t>20</w:t>
            </w:r>
            <w:r w:rsidR="00F76741">
              <w:rPr>
                <w:noProof/>
                <w:webHidden/>
              </w:rPr>
              <w:fldChar w:fldCharType="end"/>
            </w:r>
          </w:hyperlink>
        </w:p>
        <w:p w14:paraId="117BCDCA" w14:textId="4AF5DE4A" w:rsidR="00F76741" w:rsidRDefault="00F3542D">
          <w:pPr>
            <w:pStyle w:val="Verzeichnis2"/>
            <w:tabs>
              <w:tab w:val="right" w:pos="9350"/>
            </w:tabs>
            <w:rPr>
              <w:rFonts w:asciiTheme="minorHAnsi" w:eastAsiaTheme="minorEastAsia" w:hAnsiTheme="minorHAnsi" w:cstheme="minorBidi"/>
              <w:noProof/>
              <w:sz w:val="22"/>
              <w:szCs w:val="22"/>
            </w:rPr>
          </w:pPr>
          <w:hyperlink w:anchor="_Toc125625652" w:history="1">
            <w:r w:rsidR="00F76741" w:rsidRPr="00505A8B">
              <w:rPr>
                <w:rStyle w:val="Hyperlink"/>
                <w:noProof/>
              </w:rPr>
              <w:t>5.2. Encontre parceiros para crescer</w:t>
            </w:r>
            <w:r w:rsidR="00F76741">
              <w:rPr>
                <w:noProof/>
                <w:webHidden/>
              </w:rPr>
              <w:tab/>
            </w:r>
            <w:r w:rsidR="00F76741">
              <w:rPr>
                <w:noProof/>
                <w:webHidden/>
              </w:rPr>
              <w:fldChar w:fldCharType="begin"/>
            </w:r>
            <w:r w:rsidR="00F76741">
              <w:rPr>
                <w:noProof/>
                <w:webHidden/>
              </w:rPr>
              <w:instrText xml:space="preserve"> PAGEREF _Toc125625652 \h </w:instrText>
            </w:r>
            <w:r w:rsidR="00F76741">
              <w:rPr>
                <w:noProof/>
                <w:webHidden/>
              </w:rPr>
            </w:r>
            <w:r w:rsidR="00F76741">
              <w:rPr>
                <w:noProof/>
                <w:webHidden/>
              </w:rPr>
              <w:fldChar w:fldCharType="separate"/>
            </w:r>
            <w:r w:rsidR="009A0D80">
              <w:rPr>
                <w:noProof/>
                <w:webHidden/>
              </w:rPr>
              <w:t>21</w:t>
            </w:r>
            <w:r w:rsidR="00F76741">
              <w:rPr>
                <w:noProof/>
                <w:webHidden/>
              </w:rPr>
              <w:fldChar w:fldCharType="end"/>
            </w:r>
          </w:hyperlink>
        </w:p>
        <w:p w14:paraId="55928B2F" w14:textId="003E61F9" w:rsidR="00F76741" w:rsidRDefault="00F3542D">
          <w:pPr>
            <w:pStyle w:val="Verzeichnis2"/>
            <w:tabs>
              <w:tab w:val="right" w:pos="9350"/>
            </w:tabs>
            <w:rPr>
              <w:rFonts w:asciiTheme="minorHAnsi" w:eastAsiaTheme="minorEastAsia" w:hAnsiTheme="minorHAnsi" w:cstheme="minorBidi"/>
              <w:noProof/>
              <w:sz w:val="22"/>
              <w:szCs w:val="22"/>
            </w:rPr>
          </w:pPr>
          <w:hyperlink w:anchor="_Toc125625653" w:history="1">
            <w:r w:rsidR="00F76741" w:rsidRPr="00505A8B">
              <w:rPr>
                <w:rStyle w:val="Hyperlink"/>
                <w:noProof/>
              </w:rPr>
              <w:t>5.3 Recursos e ferramentas</w:t>
            </w:r>
            <w:r w:rsidR="00F76741">
              <w:rPr>
                <w:noProof/>
                <w:webHidden/>
              </w:rPr>
              <w:tab/>
            </w:r>
            <w:r w:rsidR="00F76741">
              <w:rPr>
                <w:noProof/>
                <w:webHidden/>
              </w:rPr>
              <w:fldChar w:fldCharType="begin"/>
            </w:r>
            <w:r w:rsidR="00F76741">
              <w:rPr>
                <w:noProof/>
                <w:webHidden/>
              </w:rPr>
              <w:instrText xml:space="preserve"> PAGEREF _Toc125625653 \h </w:instrText>
            </w:r>
            <w:r w:rsidR="00F76741">
              <w:rPr>
                <w:noProof/>
                <w:webHidden/>
              </w:rPr>
            </w:r>
            <w:r w:rsidR="00F76741">
              <w:rPr>
                <w:noProof/>
                <w:webHidden/>
              </w:rPr>
              <w:fldChar w:fldCharType="separate"/>
            </w:r>
            <w:r w:rsidR="009A0D80">
              <w:rPr>
                <w:noProof/>
                <w:webHidden/>
              </w:rPr>
              <w:t>22</w:t>
            </w:r>
            <w:r w:rsidR="00F76741">
              <w:rPr>
                <w:noProof/>
                <w:webHidden/>
              </w:rPr>
              <w:fldChar w:fldCharType="end"/>
            </w:r>
          </w:hyperlink>
        </w:p>
        <w:p w14:paraId="71F26AE1" w14:textId="0567EDE2" w:rsidR="00F76741" w:rsidRDefault="00F3542D" w:rsidP="00F76741">
          <w:pPr>
            <w:pStyle w:val="Verzeichnis1"/>
            <w:rPr>
              <w:rFonts w:asciiTheme="minorHAnsi" w:eastAsiaTheme="minorEastAsia" w:hAnsiTheme="minorHAnsi" w:cstheme="minorBidi"/>
              <w:sz w:val="22"/>
              <w:szCs w:val="22"/>
            </w:rPr>
          </w:pPr>
          <w:hyperlink w:anchor="_Toc125625654" w:history="1">
            <w:r w:rsidR="00F76741" w:rsidRPr="00505A8B">
              <w:rPr>
                <w:rStyle w:val="Hyperlink"/>
                <w:lang w:val="en-GB"/>
              </w:rPr>
              <w:t>6.SUPERVISIONAR, AVALIAR E VALIDAR</w:t>
            </w:r>
            <w:r w:rsidR="00F76741">
              <w:rPr>
                <w:webHidden/>
              </w:rPr>
              <w:tab/>
            </w:r>
            <w:r w:rsidR="00F76741">
              <w:rPr>
                <w:webHidden/>
              </w:rPr>
              <w:fldChar w:fldCharType="begin"/>
            </w:r>
            <w:r w:rsidR="00F76741">
              <w:rPr>
                <w:webHidden/>
              </w:rPr>
              <w:instrText xml:space="preserve"> PAGEREF _Toc125625654 \h </w:instrText>
            </w:r>
            <w:r w:rsidR="00F76741">
              <w:rPr>
                <w:webHidden/>
              </w:rPr>
            </w:r>
            <w:r w:rsidR="00F76741">
              <w:rPr>
                <w:webHidden/>
              </w:rPr>
              <w:fldChar w:fldCharType="separate"/>
            </w:r>
            <w:r w:rsidR="009A0D80">
              <w:rPr>
                <w:webHidden/>
              </w:rPr>
              <w:t>24</w:t>
            </w:r>
            <w:r w:rsidR="00F76741">
              <w:rPr>
                <w:webHidden/>
              </w:rPr>
              <w:fldChar w:fldCharType="end"/>
            </w:r>
          </w:hyperlink>
        </w:p>
        <w:p w14:paraId="7BFB2DA6" w14:textId="2F178D98" w:rsidR="00F76741" w:rsidRDefault="00F3542D">
          <w:pPr>
            <w:pStyle w:val="Verzeichnis2"/>
            <w:tabs>
              <w:tab w:val="right" w:pos="9350"/>
            </w:tabs>
            <w:rPr>
              <w:rFonts w:asciiTheme="minorHAnsi" w:eastAsiaTheme="minorEastAsia" w:hAnsiTheme="minorHAnsi" w:cstheme="minorBidi"/>
              <w:noProof/>
              <w:sz w:val="22"/>
              <w:szCs w:val="22"/>
            </w:rPr>
          </w:pPr>
          <w:hyperlink w:anchor="_Toc125625655" w:history="1">
            <w:r w:rsidR="00F76741" w:rsidRPr="00505A8B">
              <w:rPr>
                <w:rStyle w:val="Hyperlink"/>
                <w:noProof/>
              </w:rPr>
              <w:t>6.1. Como supervisionar o seu próprio desempenho</w:t>
            </w:r>
            <w:r w:rsidR="00F76741">
              <w:rPr>
                <w:noProof/>
                <w:webHidden/>
              </w:rPr>
              <w:tab/>
            </w:r>
            <w:r w:rsidR="00F76741">
              <w:rPr>
                <w:noProof/>
                <w:webHidden/>
              </w:rPr>
              <w:fldChar w:fldCharType="begin"/>
            </w:r>
            <w:r w:rsidR="00F76741">
              <w:rPr>
                <w:noProof/>
                <w:webHidden/>
              </w:rPr>
              <w:instrText xml:space="preserve"> PAGEREF _Toc125625655 \h </w:instrText>
            </w:r>
            <w:r w:rsidR="00F76741">
              <w:rPr>
                <w:noProof/>
                <w:webHidden/>
              </w:rPr>
            </w:r>
            <w:r w:rsidR="00F76741">
              <w:rPr>
                <w:noProof/>
                <w:webHidden/>
              </w:rPr>
              <w:fldChar w:fldCharType="separate"/>
            </w:r>
            <w:r w:rsidR="009A0D80">
              <w:rPr>
                <w:noProof/>
                <w:webHidden/>
              </w:rPr>
              <w:t>25</w:t>
            </w:r>
            <w:r w:rsidR="00F76741">
              <w:rPr>
                <w:noProof/>
                <w:webHidden/>
              </w:rPr>
              <w:fldChar w:fldCharType="end"/>
            </w:r>
          </w:hyperlink>
        </w:p>
        <w:p w14:paraId="6E133981" w14:textId="50FBBD6E" w:rsidR="00F76741" w:rsidRDefault="00F3542D">
          <w:pPr>
            <w:pStyle w:val="Verzeichnis2"/>
            <w:tabs>
              <w:tab w:val="right" w:pos="9350"/>
            </w:tabs>
            <w:rPr>
              <w:rFonts w:asciiTheme="minorHAnsi" w:eastAsiaTheme="minorEastAsia" w:hAnsiTheme="minorHAnsi" w:cstheme="minorBidi"/>
              <w:noProof/>
              <w:sz w:val="22"/>
              <w:szCs w:val="22"/>
            </w:rPr>
          </w:pPr>
          <w:hyperlink w:anchor="_Toc125625656" w:history="1">
            <w:r w:rsidR="00F76741" w:rsidRPr="00505A8B">
              <w:rPr>
                <w:rStyle w:val="Hyperlink"/>
                <w:noProof/>
              </w:rPr>
              <w:t>Como monitorizar o desempenho da sua equipa</w:t>
            </w:r>
            <w:r w:rsidR="00F76741">
              <w:rPr>
                <w:noProof/>
                <w:webHidden/>
              </w:rPr>
              <w:tab/>
            </w:r>
            <w:r w:rsidR="00F76741">
              <w:rPr>
                <w:noProof/>
                <w:webHidden/>
              </w:rPr>
              <w:fldChar w:fldCharType="begin"/>
            </w:r>
            <w:r w:rsidR="00F76741">
              <w:rPr>
                <w:noProof/>
                <w:webHidden/>
              </w:rPr>
              <w:instrText xml:space="preserve"> PAGEREF _Toc125625656 \h </w:instrText>
            </w:r>
            <w:r w:rsidR="00F76741">
              <w:rPr>
                <w:noProof/>
                <w:webHidden/>
              </w:rPr>
            </w:r>
            <w:r w:rsidR="00F76741">
              <w:rPr>
                <w:noProof/>
                <w:webHidden/>
              </w:rPr>
              <w:fldChar w:fldCharType="separate"/>
            </w:r>
            <w:r w:rsidR="009A0D80">
              <w:rPr>
                <w:noProof/>
                <w:webHidden/>
              </w:rPr>
              <w:t>26</w:t>
            </w:r>
            <w:r w:rsidR="00F76741">
              <w:rPr>
                <w:noProof/>
                <w:webHidden/>
              </w:rPr>
              <w:fldChar w:fldCharType="end"/>
            </w:r>
          </w:hyperlink>
        </w:p>
        <w:p w14:paraId="729201F8" w14:textId="4422FED1" w:rsidR="00F76741" w:rsidRDefault="00F3542D">
          <w:pPr>
            <w:pStyle w:val="Verzeichnis2"/>
            <w:tabs>
              <w:tab w:val="right" w:pos="9350"/>
            </w:tabs>
            <w:rPr>
              <w:rFonts w:asciiTheme="minorHAnsi" w:eastAsiaTheme="minorEastAsia" w:hAnsiTheme="minorHAnsi" w:cstheme="minorBidi"/>
              <w:noProof/>
              <w:sz w:val="22"/>
              <w:szCs w:val="22"/>
            </w:rPr>
          </w:pPr>
          <w:hyperlink w:anchor="_Toc125625657" w:history="1">
            <w:r w:rsidR="00F76741" w:rsidRPr="00505A8B">
              <w:rPr>
                <w:rStyle w:val="Hyperlink"/>
                <w:noProof/>
              </w:rPr>
              <w:t>6.2. Técnicas de validação de empresas</w:t>
            </w:r>
            <w:r w:rsidR="00F76741">
              <w:rPr>
                <w:noProof/>
                <w:webHidden/>
              </w:rPr>
              <w:tab/>
            </w:r>
            <w:r w:rsidR="00F76741">
              <w:rPr>
                <w:noProof/>
                <w:webHidden/>
              </w:rPr>
              <w:fldChar w:fldCharType="begin"/>
            </w:r>
            <w:r w:rsidR="00F76741">
              <w:rPr>
                <w:noProof/>
                <w:webHidden/>
              </w:rPr>
              <w:instrText xml:space="preserve"> PAGEREF _Toc125625657 \h </w:instrText>
            </w:r>
            <w:r w:rsidR="00F76741">
              <w:rPr>
                <w:noProof/>
                <w:webHidden/>
              </w:rPr>
            </w:r>
            <w:r w:rsidR="00F76741">
              <w:rPr>
                <w:noProof/>
                <w:webHidden/>
              </w:rPr>
              <w:fldChar w:fldCharType="separate"/>
            </w:r>
            <w:r w:rsidR="009A0D80">
              <w:rPr>
                <w:noProof/>
                <w:webHidden/>
              </w:rPr>
              <w:t>28</w:t>
            </w:r>
            <w:r w:rsidR="00F76741">
              <w:rPr>
                <w:noProof/>
                <w:webHidden/>
              </w:rPr>
              <w:fldChar w:fldCharType="end"/>
            </w:r>
          </w:hyperlink>
        </w:p>
        <w:p w14:paraId="66628DE3" w14:textId="5D4158C6" w:rsidR="00F76741" w:rsidRDefault="00F3542D" w:rsidP="00F76741">
          <w:pPr>
            <w:pStyle w:val="Verzeichnis1"/>
            <w:rPr>
              <w:rFonts w:asciiTheme="minorHAnsi" w:eastAsiaTheme="minorEastAsia" w:hAnsiTheme="minorHAnsi" w:cstheme="minorBidi"/>
              <w:sz w:val="22"/>
              <w:szCs w:val="22"/>
            </w:rPr>
          </w:pPr>
          <w:hyperlink w:anchor="_Toc125625658" w:history="1">
            <w:r w:rsidR="00F76741" w:rsidRPr="00505A8B">
              <w:rPr>
                <w:rStyle w:val="Hyperlink"/>
              </w:rPr>
              <w:t>7.APOIOS AO SEU NEGÓCIO</w:t>
            </w:r>
            <w:r w:rsidR="00F76741">
              <w:rPr>
                <w:webHidden/>
              </w:rPr>
              <w:tab/>
            </w:r>
            <w:r w:rsidR="00F76741">
              <w:rPr>
                <w:webHidden/>
              </w:rPr>
              <w:fldChar w:fldCharType="begin"/>
            </w:r>
            <w:r w:rsidR="00F76741">
              <w:rPr>
                <w:webHidden/>
              </w:rPr>
              <w:instrText xml:space="preserve"> PAGEREF _Toc125625658 \h </w:instrText>
            </w:r>
            <w:r w:rsidR="00F76741">
              <w:rPr>
                <w:webHidden/>
              </w:rPr>
            </w:r>
            <w:r w:rsidR="00F76741">
              <w:rPr>
                <w:webHidden/>
              </w:rPr>
              <w:fldChar w:fldCharType="separate"/>
            </w:r>
            <w:r w:rsidR="009A0D80">
              <w:rPr>
                <w:webHidden/>
              </w:rPr>
              <w:t>31</w:t>
            </w:r>
            <w:r w:rsidR="00F76741">
              <w:rPr>
                <w:webHidden/>
              </w:rPr>
              <w:fldChar w:fldCharType="end"/>
            </w:r>
          </w:hyperlink>
        </w:p>
        <w:p w14:paraId="6DEA34F9" w14:textId="69896A40" w:rsidR="00F76741" w:rsidRDefault="00F3542D">
          <w:pPr>
            <w:pStyle w:val="Verzeichnis2"/>
            <w:tabs>
              <w:tab w:val="right" w:pos="9350"/>
            </w:tabs>
            <w:rPr>
              <w:rFonts w:asciiTheme="minorHAnsi" w:eastAsiaTheme="minorEastAsia" w:hAnsiTheme="minorHAnsi" w:cstheme="minorBidi"/>
              <w:noProof/>
              <w:sz w:val="22"/>
              <w:szCs w:val="22"/>
            </w:rPr>
          </w:pPr>
          <w:hyperlink w:anchor="_Toc125625659" w:history="1">
            <w:r w:rsidR="00F76741" w:rsidRPr="00505A8B">
              <w:rPr>
                <w:rStyle w:val="Hyperlink"/>
                <w:noProof/>
              </w:rPr>
              <w:t xml:space="preserve">Criar um novo negócio não é uma tarefa fácil, requer empenho, força interior, resiliência, um </w:t>
            </w:r>
            <w:r w:rsidR="00F76741" w:rsidRPr="00505A8B">
              <w:rPr>
                <w:rStyle w:val="Hyperlink"/>
                <w:noProof/>
              </w:rPr>
              <w:lastRenderedPageBreak/>
              <w:t>plano de negócios bem estruturado, uma boa mentalidade para lidar com a burocracia e, claro, uma base financeira.</w:t>
            </w:r>
            <w:r w:rsidR="00F76741">
              <w:rPr>
                <w:noProof/>
                <w:webHidden/>
              </w:rPr>
              <w:tab/>
            </w:r>
            <w:r w:rsidR="00F76741">
              <w:rPr>
                <w:noProof/>
                <w:webHidden/>
              </w:rPr>
              <w:fldChar w:fldCharType="begin"/>
            </w:r>
            <w:r w:rsidR="00F76741">
              <w:rPr>
                <w:noProof/>
                <w:webHidden/>
              </w:rPr>
              <w:instrText xml:space="preserve"> PAGEREF _Toc125625659 \h </w:instrText>
            </w:r>
            <w:r w:rsidR="00F76741">
              <w:rPr>
                <w:noProof/>
                <w:webHidden/>
              </w:rPr>
            </w:r>
            <w:r w:rsidR="00F76741">
              <w:rPr>
                <w:noProof/>
                <w:webHidden/>
              </w:rPr>
              <w:fldChar w:fldCharType="separate"/>
            </w:r>
            <w:r w:rsidR="009A0D80">
              <w:rPr>
                <w:noProof/>
                <w:webHidden/>
              </w:rPr>
              <w:t>31</w:t>
            </w:r>
            <w:r w:rsidR="00F76741">
              <w:rPr>
                <w:noProof/>
                <w:webHidden/>
              </w:rPr>
              <w:fldChar w:fldCharType="end"/>
            </w:r>
          </w:hyperlink>
        </w:p>
        <w:p w14:paraId="4CFF29CB" w14:textId="3150DAEB" w:rsidR="00F76741" w:rsidRDefault="00F3542D">
          <w:pPr>
            <w:pStyle w:val="Verzeichnis2"/>
            <w:tabs>
              <w:tab w:val="right" w:pos="9350"/>
            </w:tabs>
            <w:rPr>
              <w:rFonts w:asciiTheme="minorHAnsi" w:eastAsiaTheme="minorEastAsia" w:hAnsiTheme="minorHAnsi" w:cstheme="minorBidi"/>
              <w:noProof/>
              <w:sz w:val="22"/>
              <w:szCs w:val="22"/>
            </w:rPr>
          </w:pPr>
          <w:hyperlink w:anchor="_Toc125625660" w:history="1">
            <w:r w:rsidR="00F76741" w:rsidRPr="00505A8B">
              <w:rPr>
                <w:rStyle w:val="Hyperlink"/>
                <w:noProof/>
              </w:rPr>
              <w:t>Muitas vezes os empreendedores têm todas as características pessoais e profissionais para iniciar um negócio, mas não o capital necessário, pelo que é importante recolher informação sobre os organismos públicos, as instituições financeiras e as oportunidades de financiamento que podem ser utilizadas para apoiar o seu negócio.</w:t>
            </w:r>
            <w:r w:rsidR="00F76741">
              <w:rPr>
                <w:noProof/>
                <w:webHidden/>
              </w:rPr>
              <w:tab/>
            </w:r>
            <w:r w:rsidR="00F76741">
              <w:rPr>
                <w:noProof/>
                <w:webHidden/>
              </w:rPr>
              <w:fldChar w:fldCharType="begin"/>
            </w:r>
            <w:r w:rsidR="00F76741">
              <w:rPr>
                <w:noProof/>
                <w:webHidden/>
              </w:rPr>
              <w:instrText xml:space="preserve"> PAGEREF _Toc125625660 \h </w:instrText>
            </w:r>
            <w:r w:rsidR="00F76741">
              <w:rPr>
                <w:noProof/>
                <w:webHidden/>
              </w:rPr>
            </w:r>
            <w:r w:rsidR="00F76741">
              <w:rPr>
                <w:noProof/>
                <w:webHidden/>
              </w:rPr>
              <w:fldChar w:fldCharType="separate"/>
            </w:r>
            <w:r w:rsidR="009A0D80">
              <w:rPr>
                <w:noProof/>
                <w:webHidden/>
              </w:rPr>
              <w:t>31</w:t>
            </w:r>
            <w:r w:rsidR="00F76741">
              <w:rPr>
                <w:noProof/>
                <w:webHidden/>
              </w:rPr>
              <w:fldChar w:fldCharType="end"/>
            </w:r>
          </w:hyperlink>
        </w:p>
        <w:p w14:paraId="73F33BF7" w14:textId="2DA67E7B" w:rsidR="00F76741" w:rsidRDefault="00F3542D">
          <w:pPr>
            <w:pStyle w:val="Verzeichnis2"/>
            <w:tabs>
              <w:tab w:val="right" w:pos="9350"/>
            </w:tabs>
            <w:rPr>
              <w:rFonts w:asciiTheme="minorHAnsi" w:eastAsiaTheme="minorEastAsia" w:hAnsiTheme="minorHAnsi" w:cstheme="minorBidi"/>
              <w:noProof/>
              <w:sz w:val="22"/>
              <w:szCs w:val="22"/>
            </w:rPr>
          </w:pPr>
          <w:hyperlink w:anchor="_Toc125625661" w:history="1">
            <w:r w:rsidR="00F76741" w:rsidRPr="00505A8B">
              <w:rPr>
                <w:rStyle w:val="Hyperlink"/>
                <w:noProof/>
              </w:rPr>
              <w:t>7.1 Estratégias para tornar as entidades públicas em parceiros</w:t>
            </w:r>
            <w:r w:rsidR="00F76741">
              <w:rPr>
                <w:noProof/>
                <w:webHidden/>
              </w:rPr>
              <w:tab/>
            </w:r>
            <w:r w:rsidR="00F76741">
              <w:rPr>
                <w:noProof/>
                <w:webHidden/>
              </w:rPr>
              <w:fldChar w:fldCharType="begin"/>
            </w:r>
            <w:r w:rsidR="00F76741">
              <w:rPr>
                <w:noProof/>
                <w:webHidden/>
              </w:rPr>
              <w:instrText xml:space="preserve"> PAGEREF _Toc125625661 \h </w:instrText>
            </w:r>
            <w:r w:rsidR="00F76741">
              <w:rPr>
                <w:noProof/>
                <w:webHidden/>
              </w:rPr>
            </w:r>
            <w:r w:rsidR="00F76741">
              <w:rPr>
                <w:noProof/>
                <w:webHidden/>
              </w:rPr>
              <w:fldChar w:fldCharType="separate"/>
            </w:r>
            <w:r w:rsidR="009A0D80">
              <w:rPr>
                <w:noProof/>
                <w:webHidden/>
              </w:rPr>
              <w:t>31</w:t>
            </w:r>
            <w:r w:rsidR="00F76741">
              <w:rPr>
                <w:noProof/>
                <w:webHidden/>
              </w:rPr>
              <w:fldChar w:fldCharType="end"/>
            </w:r>
          </w:hyperlink>
        </w:p>
        <w:p w14:paraId="55507029" w14:textId="5BF61E7E" w:rsidR="00F76741" w:rsidRDefault="00F3542D">
          <w:pPr>
            <w:pStyle w:val="Verzeichnis2"/>
            <w:tabs>
              <w:tab w:val="right" w:pos="9350"/>
            </w:tabs>
            <w:rPr>
              <w:rFonts w:asciiTheme="minorHAnsi" w:eastAsiaTheme="minorEastAsia" w:hAnsiTheme="minorHAnsi" w:cstheme="minorBidi"/>
              <w:noProof/>
              <w:sz w:val="22"/>
              <w:szCs w:val="22"/>
            </w:rPr>
          </w:pPr>
          <w:hyperlink w:anchor="_Toc125625662" w:history="1">
            <w:r w:rsidR="00F76741" w:rsidRPr="00505A8B">
              <w:rPr>
                <w:rStyle w:val="Hyperlink"/>
                <w:noProof/>
              </w:rPr>
              <w:t>7.2 Fundos Comunitários UE (União Europeia)</w:t>
            </w:r>
            <w:r w:rsidR="00F76741">
              <w:rPr>
                <w:noProof/>
                <w:webHidden/>
              </w:rPr>
              <w:tab/>
            </w:r>
            <w:r w:rsidR="00F76741">
              <w:rPr>
                <w:noProof/>
                <w:webHidden/>
              </w:rPr>
              <w:fldChar w:fldCharType="begin"/>
            </w:r>
            <w:r w:rsidR="00F76741">
              <w:rPr>
                <w:noProof/>
                <w:webHidden/>
              </w:rPr>
              <w:instrText xml:space="preserve"> PAGEREF _Toc125625662 \h </w:instrText>
            </w:r>
            <w:r w:rsidR="00F76741">
              <w:rPr>
                <w:noProof/>
                <w:webHidden/>
              </w:rPr>
            </w:r>
            <w:r w:rsidR="00F76741">
              <w:rPr>
                <w:noProof/>
                <w:webHidden/>
              </w:rPr>
              <w:fldChar w:fldCharType="separate"/>
            </w:r>
            <w:r w:rsidR="009A0D80">
              <w:rPr>
                <w:noProof/>
                <w:webHidden/>
              </w:rPr>
              <w:t>32</w:t>
            </w:r>
            <w:r w:rsidR="00F76741">
              <w:rPr>
                <w:noProof/>
                <w:webHidden/>
              </w:rPr>
              <w:fldChar w:fldCharType="end"/>
            </w:r>
          </w:hyperlink>
        </w:p>
        <w:p w14:paraId="09EBB16F" w14:textId="77D07EAF" w:rsidR="00F76741" w:rsidRDefault="00F3542D">
          <w:pPr>
            <w:pStyle w:val="Verzeichnis2"/>
            <w:tabs>
              <w:tab w:val="right" w:pos="9350"/>
            </w:tabs>
            <w:rPr>
              <w:rFonts w:asciiTheme="minorHAnsi" w:eastAsiaTheme="minorEastAsia" w:hAnsiTheme="minorHAnsi" w:cstheme="minorBidi"/>
              <w:noProof/>
              <w:sz w:val="22"/>
              <w:szCs w:val="22"/>
            </w:rPr>
          </w:pPr>
          <w:hyperlink w:anchor="_Toc125625663" w:history="1">
            <w:r w:rsidR="00F76741" w:rsidRPr="00505A8B">
              <w:rPr>
                <w:rStyle w:val="Hyperlink"/>
                <w:noProof/>
                <w:lang w:val="en-GB"/>
              </w:rPr>
              <w:t>7.3 Opções de Financiamento</w:t>
            </w:r>
            <w:r w:rsidR="00F76741">
              <w:rPr>
                <w:noProof/>
                <w:webHidden/>
              </w:rPr>
              <w:tab/>
            </w:r>
            <w:r w:rsidR="00F76741">
              <w:rPr>
                <w:noProof/>
                <w:webHidden/>
              </w:rPr>
              <w:fldChar w:fldCharType="begin"/>
            </w:r>
            <w:r w:rsidR="00F76741">
              <w:rPr>
                <w:noProof/>
                <w:webHidden/>
              </w:rPr>
              <w:instrText xml:space="preserve"> PAGEREF _Toc125625663 \h </w:instrText>
            </w:r>
            <w:r w:rsidR="00F76741">
              <w:rPr>
                <w:noProof/>
                <w:webHidden/>
              </w:rPr>
            </w:r>
            <w:r w:rsidR="00F76741">
              <w:rPr>
                <w:noProof/>
                <w:webHidden/>
              </w:rPr>
              <w:fldChar w:fldCharType="separate"/>
            </w:r>
            <w:r w:rsidR="009A0D80">
              <w:rPr>
                <w:noProof/>
                <w:webHidden/>
              </w:rPr>
              <w:t>34</w:t>
            </w:r>
            <w:r w:rsidR="00F76741">
              <w:rPr>
                <w:noProof/>
                <w:webHidden/>
              </w:rPr>
              <w:fldChar w:fldCharType="end"/>
            </w:r>
          </w:hyperlink>
        </w:p>
        <w:p w14:paraId="3202AF50" w14:textId="4BD5CFD5" w:rsidR="00F76741" w:rsidRDefault="00F3542D" w:rsidP="00F76741">
          <w:pPr>
            <w:pStyle w:val="Verzeichnis1"/>
            <w:rPr>
              <w:rFonts w:asciiTheme="minorHAnsi" w:eastAsiaTheme="minorEastAsia" w:hAnsiTheme="minorHAnsi" w:cstheme="minorBidi"/>
              <w:sz w:val="22"/>
              <w:szCs w:val="22"/>
            </w:rPr>
          </w:pPr>
          <w:hyperlink w:anchor="_Toc125625664" w:history="1">
            <w:r w:rsidR="00F76741" w:rsidRPr="00505A8B">
              <w:rPr>
                <w:rStyle w:val="Hyperlink"/>
              </w:rPr>
              <w:t>8.ENQUADRAMENTO LEGAL</w:t>
            </w:r>
            <w:r w:rsidR="00F76741">
              <w:rPr>
                <w:webHidden/>
              </w:rPr>
              <w:tab/>
            </w:r>
            <w:r w:rsidR="00F76741">
              <w:rPr>
                <w:webHidden/>
              </w:rPr>
              <w:fldChar w:fldCharType="begin"/>
            </w:r>
            <w:r w:rsidR="00F76741">
              <w:rPr>
                <w:webHidden/>
              </w:rPr>
              <w:instrText xml:space="preserve"> PAGEREF _Toc125625664 \h </w:instrText>
            </w:r>
            <w:r w:rsidR="00F76741">
              <w:rPr>
                <w:webHidden/>
              </w:rPr>
            </w:r>
            <w:r w:rsidR="00F76741">
              <w:rPr>
                <w:webHidden/>
              </w:rPr>
              <w:fldChar w:fldCharType="separate"/>
            </w:r>
            <w:r w:rsidR="009A0D80">
              <w:rPr>
                <w:webHidden/>
              </w:rPr>
              <w:t>36</w:t>
            </w:r>
            <w:r w:rsidR="00F76741">
              <w:rPr>
                <w:webHidden/>
              </w:rPr>
              <w:fldChar w:fldCharType="end"/>
            </w:r>
          </w:hyperlink>
        </w:p>
        <w:p w14:paraId="2C0C6E8C" w14:textId="7803CE96" w:rsidR="00F76741" w:rsidRDefault="00F3542D">
          <w:pPr>
            <w:pStyle w:val="Verzeichnis2"/>
            <w:tabs>
              <w:tab w:val="right" w:pos="9350"/>
            </w:tabs>
            <w:rPr>
              <w:rFonts w:asciiTheme="minorHAnsi" w:eastAsiaTheme="minorEastAsia" w:hAnsiTheme="minorHAnsi" w:cstheme="minorBidi"/>
              <w:noProof/>
              <w:sz w:val="22"/>
              <w:szCs w:val="22"/>
            </w:rPr>
          </w:pPr>
          <w:hyperlink w:anchor="_Toc125625665" w:history="1">
            <w:r w:rsidR="00F76741" w:rsidRPr="00505A8B">
              <w:rPr>
                <w:rStyle w:val="Hyperlink"/>
                <w:noProof/>
              </w:rPr>
              <w:t>Para criar a sua própria empresa num país da União Europeia (UE), precisa de conhecer as regras e regulamentos aplicáveis, e os principais pontos de contacto nacionais específicos de cada país. É fundamental conhecer a legislação do país e compreender os requisitos legais que deverá cumprir para abrir e manter a sua empresa, a documentação necessária, nomeadamente em relação à tributação e impostos obrigatórios.</w:t>
            </w:r>
            <w:r w:rsidR="00F76741">
              <w:rPr>
                <w:noProof/>
                <w:webHidden/>
              </w:rPr>
              <w:tab/>
            </w:r>
            <w:r w:rsidR="00F76741">
              <w:rPr>
                <w:noProof/>
                <w:webHidden/>
              </w:rPr>
              <w:fldChar w:fldCharType="begin"/>
            </w:r>
            <w:r w:rsidR="00F76741">
              <w:rPr>
                <w:noProof/>
                <w:webHidden/>
              </w:rPr>
              <w:instrText xml:space="preserve"> PAGEREF _Toc125625665 \h </w:instrText>
            </w:r>
            <w:r w:rsidR="00F76741">
              <w:rPr>
                <w:noProof/>
                <w:webHidden/>
              </w:rPr>
            </w:r>
            <w:r w:rsidR="00F76741">
              <w:rPr>
                <w:noProof/>
                <w:webHidden/>
              </w:rPr>
              <w:fldChar w:fldCharType="separate"/>
            </w:r>
            <w:r w:rsidR="009A0D80">
              <w:rPr>
                <w:noProof/>
                <w:webHidden/>
              </w:rPr>
              <w:t>36</w:t>
            </w:r>
            <w:r w:rsidR="00F76741">
              <w:rPr>
                <w:noProof/>
                <w:webHidden/>
              </w:rPr>
              <w:fldChar w:fldCharType="end"/>
            </w:r>
          </w:hyperlink>
        </w:p>
        <w:p w14:paraId="73F9CC92" w14:textId="768FF5F7" w:rsidR="00F76741" w:rsidRDefault="00F3542D">
          <w:pPr>
            <w:pStyle w:val="Verzeichnis2"/>
            <w:tabs>
              <w:tab w:val="right" w:pos="9350"/>
            </w:tabs>
            <w:rPr>
              <w:rFonts w:asciiTheme="minorHAnsi" w:eastAsiaTheme="minorEastAsia" w:hAnsiTheme="minorHAnsi" w:cstheme="minorBidi"/>
              <w:noProof/>
              <w:sz w:val="22"/>
              <w:szCs w:val="22"/>
            </w:rPr>
          </w:pPr>
          <w:hyperlink w:anchor="_Toc125625666" w:history="1">
            <w:r w:rsidR="00F76741" w:rsidRPr="00505A8B">
              <w:rPr>
                <w:rStyle w:val="Hyperlink"/>
                <w:noProof/>
              </w:rPr>
              <w:t>Embora os requisitos variem consoante o país, a UE encoraja todos os países a cumprirem determinados objectivos para ajudar a criar novas empresas. Por conseguinte, o processo não deve levar mais de 3 dias úteis, sendo todos os procedimentos apresentados através de um único órgão administrativo, com um custo inferior a 100 euros, e com a possibilidade de submissão e conclusão de todas as formalidades on-line.</w:t>
            </w:r>
            <w:r w:rsidR="00F76741">
              <w:rPr>
                <w:noProof/>
                <w:webHidden/>
              </w:rPr>
              <w:tab/>
            </w:r>
            <w:r w:rsidR="00F76741">
              <w:rPr>
                <w:noProof/>
                <w:webHidden/>
              </w:rPr>
              <w:fldChar w:fldCharType="begin"/>
            </w:r>
            <w:r w:rsidR="00F76741">
              <w:rPr>
                <w:noProof/>
                <w:webHidden/>
              </w:rPr>
              <w:instrText xml:space="preserve"> PAGEREF _Toc125625666 \h </w:instrText>
            </w:r>
            <w:r w:rsidR="00F76741">
              <w:rPr>
                <w:noProof/>
                <w:webHidden/>
              </w:rPr>
            </w:r>
            <w:r w:rsidR="00F76741">
              <w:rPr>
                <w:noProof/>
                <w:webHidden/>
              </w:rPr>
              <w:fldChar w:fldCharType="separate"/>
            </w:r>
            <w:r w:rsidR="009A0D80">
              <w:rPr>
                <w:noProof/>
                <w:webHidden/>
              </w:rPr>
              <w:t>36</w:t>
            </w:r>
            <w:r w:rsidR="00F76741">
              <w:rPr>
                <w:noProof/>
                <w:webHidden/>
              </w:rPr>
              <w:fldChar w:fldCharType="end"/>
            </w:r>
          </w:hyperlink>
        </w:p>
        <w:p w14:paraId="5129E377" w14:textId="0ED66344" w:rsidR="00F76741" w:rsidRDefault="00F3542D">
          <w:pPr>
            <w:pStyle w:val="Verzeichnis2"/>
            <w:tabs>
              <w:tab w:val="right" w:pos="9350"/>
            </w:tabs>
            <w:rPr>
              <w:rFonts w:asciiTheme="minorHAnsi" w:eastAsiaTheme="minorEastAsia" w:hAnsiTheme="minorHAnsi" w:cstheme="minorBidi"/>
              <w:noProof/>
              <w:sz w:val="22"/>
              <w:szCs w:val="22"/>
            </w:rPr>
          </w:pPr>
          <w:hyperlink w:anchor="_Toc125625667" w:history="1">
            <w:r w:rsidR="00F76741" w:rsidRPr="00505A8B">
              <w:rPr>
                <w:rStyle w:val="Hyperlink"/>
                <w:noProof/>
              </w:rPr>
              <w:t>ITALIA</w:t>
            </w:r>
            <w:r w:rsidR="00F76741">
              <w:rPr>
                <w:noProof/>
                <w:webHidden/>
              </w:rPr>
              <w:tab/>
            </w:r>
            <w:r w:rsidR="00F76741">
              <w:rPr>
                <w:noProof/>
                <w:webHidden/>
              </w:rPr>
              <w:fldChar w:fldCharType="begin"/>
            </w:r>
            <w:r w:rsidR="00F76741">
              <w:rPr>
                <w:noProof/>
                <w:webHidden/>
              </w:rPr>
              <w:instrText xml:space="preserve"> PAGEREF _Toc125625667 \h </w:instrText>
            </w:r>
            <w:r w:rsidR="00F76741">
              <w:rPr>
                <w:noProof/>
                <w:webHidden/>
              </w:rPr>
            </w:r>
            <w:r w:rsidR="00F76741">
              <w:rPr>
                <w:noProof/>
                <w:webHidden/>
              </w:rPr>
              <w:fldChar w:fldCharType="separate"/>
            </w:r>
            <w:r w:rsidR="009A0D80">
              <w:rPr>
                <w:noProof/>
                <w:webHidden/>
              </w:rPr>
              <w:t>36</w:t>
            </w:r>
            <w:r w:rsidR="00F76741">
              <w:rPr>
                <w:noProof/>
                <w:webHidden/>
              </w:rPr>
              <w:fldChar w:fldCharType="end"/>
            </w:r>
          </w:hyperlink>
        </w:p>
        <w:p w14:paraId="4F0831C2" w14:textId="2505CA19" w:rsidR="00F76741" w:rsidRDefault="00F3542D">
          <w:pPr>
            <w:pStyle w:val="Verzeichnis2"/>
            <w:tabs>
              <w:tab w:val="right" w:pos="9350"/>
            </w:tabs>
            <w:rPr>
              <w:rFonts w:asciiTheme="minorHAnsi" w:eastAsiaTheme="minorEastAsia" w:hAnsiTheme="minorHAnsi" w:cstheme="minorBidi"/>
              <w:noProof/>
              <w:sz w:val="22"/>
              <w:szCs w:val="22"/>
            </w:rPr>
          </w:pPr>
          <w:hyperlink w:anchor="_Toc125625668" w:history="1">
            <w:r w:rsidR="00F76741" w:rsidRPr="00505A8B">
              <w:rPr>
                <w:rStyle w:val="Hyperlink"/>
                <w:noProof/>
              </w:rPr>
              <w:t>LETÓNIA</w:t>
            </w:r>
            <w:r w:rsidR="00F76741">
              <w:rPr>
                <w:noProof/>
                <w:webHidden/>
              </w:rPr>
              <w:tab/>
            </w:r>
            <w:r w:rsidR="00F76741">
              <w:rPr>
                <w:noProof/>
                <w:webHidden/>
              </w:rPr>
              <w:fldChar w:fldCharType="begin"/>
            </w:r>
            <w:r w:rsidR="00F76741">
              <w:rPr>
                <w:noProof/>
                <w:webHidden/>
              </w:rPr>
              <w:instrText xml:space="preserve"> PAGEREF _Toc125625668 \h </w:instrText>
            </w:r>
            <w:r w:rsidR="00F76741">
              <w:rPr>
                <w:noProof/>
                <w:webHidden/>
              </w:rPr>
            </w:r>
            <w:r w:rsidR="00F76741">
              <w:rPr>
                <w:noProof/>
                <w:webHidden/>
              </w:rPr>
              <w:fldChar w:fldCharType="separate"/>
            </w:r>
            <w:r w:rsidR="009A0D80">
              <w:rPr>
                <w:noProof/>
                <w:webHidden/>
              </w:rPr>
              <w:t>37</w:t>
            </w:r>
            <w:r w:rsidR="00F76741">
              <w:rPr>
                <w:noProof/>
                <w:webHidden/>
              </w:rPr>
              <w:fldChar w:fldCharType="end"/>
            </w:r>
          </w:hyperlink>
        </w:p>
        <w:p w14:paraId="0869BE0A" w14:textId="708F8E48" w:rsidR="00F76741" w:rsidRDefault="00F3542D">
          <w:pPr>
            <w:pStyle w:val="Verzeichnis2"/>
            <w:tabs>
              <w:tab w:val="right" w:pos="9350"/>
            </w:tabs>
            <w:rPr>
              <w:rFonts w:asciiTheme="minorHAnsi" w:eastAsiaTheme="minorEastAsia" w:hAnsiTheme="minorHAnsi" w:cstheme="minorBidi"/>
              <w:noProof/>
              <w:sz w:val="22"/>
              <w:szCs w:val="22"/>
            </w:rPr>
          </w:pPr>
          <w:hyperlink w:anchor="_Toc125625669" w:history="1">
            <w:r w:rsidR="00F76741" w:rsidRPr="00505A8B">
              <w:rPr>
                <w:rStyle w:val="Hyperlink"/>
                <w:noProof/>
              </w:rPr>
              <w:t>ALEMANHA</w:t>
            </w:r>
            <w:r w:rsidR="00F76741">
              <w:rPr>
                <w:noProof/>
                <w:webHidden/>
              </w:rPr>
              <w:tab/>
            </w:r>
            <w:r w:rsidR="00F76741">
              <w:rPr>
                <w:noProof/>
                <w:webHidden/>
              </w:rPr>
              <w:fldChar w:fldCharType="begin"/>
            </w:r>
            <w:r w:rsidR="00F76741">
              <w:rPr>
                <w:noProof/>
                <w:webHidden/>
              </w:rPr>
              <w:instrText xml:space="preserve"> PAGEREF _Toc125625669 \h </w:instrText>
            </w:r>
            <w:r w:rsidR="00F76741">
              <w:rPr>
                <w:noProof/>
                <w:webHidden/>
              </w:rPr>
            </w:r>
            <w:r w:rsidR="00F76741">
              <w:rPr>
                <w:noProof/>
                <w:webHidden/>
              </w:rPr>
              <w:fldChar w:fldCharType="separate"/>
            </w:r>
            <w:r w:rsidR="009A0D80">
              <w:rPr>
                <w:noProof/>
                <w:webHidden/>
              </w:rPr>
              <w:t>37</w:t>
            </w:r>
            <w:r w:rsidR="00F76741">
              <w:rPr>
                <w:noProof/>
                <w:webHidden/>
              </w:rPr>
              <w:fldChar w:fldCharType="end"/>
            </w:r>
          </w:hyperlink>
        </w:p>
        <w:p w14:paraId="5BAC41F3" w14:textId="450BCC00" w:rsidR="00F76741" w:rsidRDefault="00F3542D">
          <w:pPr>
            <w:pStyle w:val="Verzeichnis2"/>
            <w:tabs>
              <w:tab w:val="right" w:pos="9350"/>
            </w:tabs>
            <w:rPr>
              <w:rFonts w:asciiTheme="minorHAnsi" w:eastAsiaTheme="minorEastAsia" w:hAnsiTheme="minorHAnsi" w:cstheme="minorBidi"/>
              <w:noProof/>
              <w:sz w:val="22"/>
              <w:szCs w:val="22"/>
            </w:rPr>
          </w:pPr>
          <w:hyperlink w:anchor="_Toc125625670" w:history="1">
            <w:r w:rsidR="00F76741" w:rsidRPr="00505A8B">
              <w:rPr>
                <w:rStyle w:val="Hyperlink"/>
                <w:noProof/>
                <w:lang w:val="en-GB"/>
              </w:rPr>
              <w:t>PORTUGAL</w:t>
            </w:r>
            <w:r w:rsidR="00F76741">
              <w:rPr>
                <w:noProof/>
                <w:webHidden/>
              </w:rPr>
              <w:tab/>
            </w:r>
            <w:r w:rsidR="00F76741">
              <w:rPr>
                <w:noProof/>
                <w:webHidden/>
              </w:rPr>
              <w:fldChar w:fldCharType="begin"/>
            </w:r>
            <w:r w:rsidR="00F76741">
              <w:rPr>
                <w:noProof/>
                <w:webHidden/>
              </w:rPr>
              <w:instrText xml:space="preserve"> PAGEREF _Toc125625670 \h </w:instrText>
            </w:r>
            <w:r w:rsidR="00F76741">
              <w:rPr>
                <w:noProof/>
                <w:webHidden/>
              </w:rPr>
            </w:r>
            <w:r w:rsidR="00F76741">
              <w:rPr>
                <w:noProof/>
                <w:webHidden/>
              </w:rPr>
              <w:fldChar w:fldCharType="separate"/>
            </w:r>
            <w:r w:rsidR="009A0D80">
              <w:rPr>
                <w:noProof/>
                <w:webHidden/>
              </w:rPr>
              <w:t>40</w:t>
            </w:r>
            <w:r w:rsidR="00F76741">
              <w:rPr>
                <w:noProof/>
                <w:webHidden/>
              </w:rPr>
              <w:fldChar w:fldCharType="end"/>
            </w:r>
          </w:hyperlink>
        </w:p>
        <w:p w14:paraId="7A6AE994" w14:textId="760FB4BC" w:rsidR="00F76741" w:rsidRDefault="00F3542D">
          <w:pPr>
            <w:pStyle w:val="Verzeichnis2"/>
            <w:tabs>
              <w:tab w:val="right" w:pos="9350"/>
            </w:tabs>
            <w:rPr>
              <w:rFonts w:asciiTheme="minorHAnsi" w:eastAsiaTheme="minorEastAsia" w:hAnsiTheme="minorHAnsi" w:cstheme="minorBidi"/>
              <w:noProof/>
              <w:sz w:val="22"/>
              <w:szCs w:val="22"/>
            </w:rPr>
          </w:pPr>
          <w:hyperlink w:anchor="_Toc125625671" w:history="1">
            <w:r w:rsidR="00F76741" w:rsidRPr="00505A8B">
              <w:rPr>
                <w:rStyle w:val="Hyperlink"/>
                <w:noProof/>
              </w:rPr>
              <w:t>É essencial conhecer os apoios com que pode contar para alcançar o seu objetivo e tornar-se independente. Tem de estar preparado para defender o seu projeto, distinguindo-o dos outros e estabelecendo a sua viabilidade com as entidades às quais solicitará financiamento, sejam elas entidades públicas, bancos, investidores privados ou empresas de capital de risco. Para o fazer, é essencial ter uma estimativa realista das necessidades iniciais de capital para o arranque do negócio, a fim de compreender a melhor forma de angariar esse capital.</w:t>
            </w:r>
            <w:r w:rsidR="00F76741">
              <w:rPr>
                <w:noProof/>
                <w:webHidden/>
              </w:rPr>
              <w:tab/>
            </w:r>
            <w:r w:rsidR="00F76741">
              <w:rPr>
                <w:noProof/>
                <w:webHidden/>
              </w:rPr>
              <w:fldChar w:fldCharType="begin"/>
            </w:r>
            <w:r w:rsidR="00F76741">
              <w:rPr>
                <w:noProof/>
                <w:webHidden/>
              </w:rPr>
              <w:instrText xml:space="preserve"> PAGEREF _Toc125625671 \h </w:instrText>
            </w:r>
            <w:r w:rsidR="00F76741">
              <w:rPr>
                <w:noProof/>
                <w:webHidden/>
              </w:rPr>
            </w:r>
            <w:r w:rsidR="00F76741">
              <w:rPr>
                <w:noProof/>
                <w:webHidden/>
              </w:rPr>
              <w:fldChar w:fldCharType="separate"/>
            </w:r>
            <w:r w:rsidR="009A0D80">
              <w:rPr>
                <w:noProof/>
                <w:webHidden/>
              </w:rPr>
              <w:t>42</w:t>
            </w:r>
            <w:r w:rsidR="00F76741">
              <w:rPr>
                <w:noProof/>
                <w:webHidden/>
              </w:rPr>
              <w:fldChar w:fldCharType="end"/>
            </w:r>
          </w:hyperlink>
        </w:p>
        <w:p w14:paraId="728FDEF4" w14:textId="2796C122" w:rsidR="00F76741" w:rsidRDefault="00F3542D">
          <w:pPr>
            <w:pStyle w:val="Verzeichnis2"/>
            <w:tabs>
              <w:tab w:val="right" w:pos="9350"/>
            </w:tabs>
            <w:rPr>
              <w:rFonts w:asciiTheme="minorHAnsi" w:eastAsiaTheme="minorEastAsia" w:hAnsiTheme="minorHAnsi" w:cstheme="minorBidi"/>
              <w:noProof/>
              <w:sz w:val="22"/>
              <w:szCs w:val="22"/>
            </w:rPr>
          </w:pPr>
          <w:hyperlink w:anchor="_Toc125625672" w:history="1">
            <w:r w:rsidR="00F76741" w:rsidRPr="00505A8B">
              <w:rPr>
                <w:rStyle w:val="Hyperlink"/>
                <w:noProof/>
              </w:rPr>
              <w:t>Atualmente em vigor, Portugal 2020 é o resultado de uma parceria entre Portugal e a Comissão Europeia, e reúne cinco Fundos Estruturais e de Investimento (Fundo Europeu de Desenvolvimento Regional, Fundo de Coesão, Fundo Social Europeu, Fundo Europeu Agrícola de Desenvolvimento Rural e Fundo Europeu Marítimo e das Pescas). Para aceder a outras informações sobre os apoios à criação do seu próprio emprego, pode aceder às plataformas online ou então dirigir-se a um balcão de atendimento do IEFP, IAPMEI, I.P. - Agência para a Competitividade e Inovação ou da ANJE - Associação Nacional de Jovens Empresários.</w:t>
            </w:r>
            <w:r w:rsidR="00F76741">
              <w:rPr>
                <w:noProof/>
                <w:webHidden/>
              </w:rPr>
              <w:tab/>
            </w:r>
            <w:r w:rsidR="00F76741">
              <w:rPr>
                <w:noProof/>
                <w:webHidden/>
              </w:rPr>
              <w:fldChar w:fldCharType="begin"/>
            </w:r>
            <w:r w:rsidR="00F76741">
              <w:rPr>
                <w:noProof/>
                <w:webHidden/>
              </w:rPr>
              <w:instrText xml:space="preserve"> PAGEREF _Toc125625672 \h </w:instrText>
            </w:r>
            <w:r w:rsidR="00F76741">
              <w:rPr>
                <w:noProof/>
                <w:webHidden/>
              </w:rPr>
            </w:r>
            <w:r w:rsidR="00F76741">
              <w:rPr>
                <w:noProof/>
                <w:webHidden/>
              </w:rPr>
              <w:fldChar w:fldCharType="separate"/>
            </w:r>
            <w:r w:rsidR="009A0D80">
              <w:rPr>
                <w:noProof/>
                <w:webHidden/>
              </w:rPr>
              <w:t>42</w:t>
            </w:r>
            <w:r w:rsidR="00F76741">
              <w:rPr>
                <w:noProof/>
                <w:webHidden/>
              </w:rPr>
              <w:fldChar w:fldCharType="end"/>
            </w:r>
          </w:hyperlink>
        </w:p>
        <w:p w14:paraId="14693127" w14:textId="7A150B58" w:rsidR="00F76741" w:rsidRDefault="00F3542D">
          <w:pPr>
            <w:pStyle w:val="Verzeichnis2"/>
            <w:tabs>
              <w:tab w:val="right" w:pos="9350"/>
            </w:tabs>
            <w:rPr>
              <w:rFonts w:asciiTheme="minorHAnsi" w:eastAsiaTheme="minorEastAsia" w:hAnsiTheme="minorHAnsi" w:cstheme="minorBidi"/>
              <w:noProof/>
              <w:sz w:val="22"/>
              <w:szCs w:val="22"/>
            </w:rPr>
          </w:pPr>
          <w:hyperlink w:anchor="_Toc125625673" w:history="1">
            <w:r w:rsidR="00F76741" w:rsidRPr="00505A8B">
              <w:rPr>
                <w:rStyle w:val="Hyperlink"/>
                <w:noProof/>
              </w:rPr>
              <w:t>POLÓNIA</w:t>
            </w:r>
            <w:r w:rsidR="00F76741">
              <w:rPr>
                <w:noProof/>
                <w:webHidden/>
              </w:rPr>
              <w:tab/>
            </w:r>
            <w:r w:rsidR="00F76741">
              <w:rPr>
                <w:noProof/>
                <w:webHidden/>
              </w:rPr>
              <w:fldChar w:fldCharType="begin"/>
            </w:r>
            <w:r w:rsidR="00F76741">
              <w:rPr>
                <w:noProof/>
                <w:webHidden/>
              </w:rPr>
              <w:instrText xml:space="preserve"> PAGEREF _Toc125625673 \h </w:instrText>
            </w:r>
            <w:r w:rsidR="00F76741">
              <w:rPr>
                <w:noProof/>
                <w:webHidden/>
              </w:rPr>
            </w:r>
            <w:r w:rsidR="00F76741">
              <w:rPr>
                <w:noProof/>
                <w:webHidden/>
              </w:rPr>
              <w:fldChar w:fldCharType="separate"/>
            </w:r>
            <w:r w:rsidR="009A0D80">
              <w:rPr>
                <w:noProof/>
                <w:webHidden/>
              </w:rPr>
              <w:t>42</w:t>
            </w:r>
            <w:r w:rsidR="00F76741">
              <w:rPr>
                <w:noProof/>
                <w:webHidden/>
              </w:rPr>
              <w:fldChar w:fldCharType="end"/>
            </w:r>
          </w:hyperlink>
        </w:p>
        <w:p w14:paraId="228F580C" w14:textId="6B92C863" w:rsidR="00F76741" w:rsidRDefault="00F3542D">
          <w:pPr>
            <w:pStyle w:val="Verzeichnis2"/>
            <w:tabs>
              <w:tab w:val="right" w:pos="9350"/>
            </w:tabs>
            <w:rPr>
              <w:rFonts w:asciiTheme="minorHAnsi" w:eastAsiaTheme="minorEastAsia" w:hAnsiTheme="minorHAnsi" w:cstheme="minorBidi"/>
              <w:noProof/>
              <w:sz w:val="22"/>
              <w:szCs w:val="22"/>
            </w:rPr>
          </w:pPr>
          <w:hyperlink w:anchor="_Toc125625674" w:history="1">
            <w:r w:rsidR="00F76741" w:rsidRPr="00505A8B">
              <w:rPr>
                <w:rStyle w:val="Hyperlink"/>
                <w:noProof/>
                <w:lang w:val="en-GB"/>
              </w:rPr>
              <w:t>GRÉCIA</w:t>
            </w:r>
            <w:r w:rsidR="00F76741">
              <w:rPr>
                <w:noProof/>
                <w:webHidden/>
              </w:rPr>
              <w:tab/>
            </w:r>
            <w:r w:rsidR="00F76741">
              <w:rPr>
                <w:noProof/>
                <w:webHidden/>
              </w:rPr>
              <w:fldChar w:fldCharType="begin"/>
            </w:r>
            <w:r w:rsidR="00F76741">
              <w:rPr>
                <w:noProof/>
                <w:webHidden/>
              </w:rPr>
              <w:instrText xml:space="preserve"> PAGEREF _Toc125625674 \h </w:instrText>
            </w:r>
            <w:r w:rsidR="00F76741">
              <w:rPr>
                <w:noProof/>
                <w:webHidden/>
              </w:rPr>
            </w:r>
            <w:r w:rsidR="00F76741">
              <w:rPr>
                <w:noProof/>
                <w:webHidden/>
              </w:rPr>
              <w:fldChar w:fldCharType="separate"/>
            </w:r>
            <w:r w:rsidR="009A0D80">
              <w:rPr>
                <w:noProof/>
                <w:webHidden/>
              </w:rPr>
              <w:t>44</w:t>
            </w:r>
            <w:r w:rsidR="00F76741">
              <w:rPr>
                <w:noProof/>
                <w:webHidden/>
              </w:rPr>
              <w:fldChar w:fldCharType="end"/>
            </w:r>
          </w:hyperlink>
        </w:p>
        <w:p w14:paraId="703184A5" w14:textId="1F48C710" w:rsidR="00F76741" w:rsidRDefault="00F3542D" w:rsidP="00F76741">
          <w:pPr>
            <w:pStyle w:val="Verzeichnis1"/>
            <w:rPr>
              <w:rFonts w:asciiTheme="minorHAnsi" w:eastAsiaTheme="minorEastAsia" w:hAnsiTheme="minorHAnsi" w:cstheme="minorBidi"/>
              <w:sz w:val="22"/>
              <w:szCs w:val="22"/>
            </w:rPr>
          </w:pPr>
          <w:hyperlink w:anchor="_Toc125625675" w:history="1">
            <w:r w:rsidR="00F76741" w:rsidRPr="00505A8B">
              <w:rPr>
                <w:rStyle w:val="Hyperlink"/>
              </w:rPr>
              <w:t>9.APOIOS</w:t>
            </w:r>
            <w:r w:rsidR="00F76741">
              <w:rPr>
                <w:webHidden/>
              </w:rPr>
              <w:tab/>
            </w:r>
            <w:r w:rsidR="00F76741">
              <w:rPr>
                <w:webHidden/>
              </w:rPr>
              <w:fldChar w:fldCharType="begin"/>
            </w:r>
            <w:r w:rsidR="00F76741">
              <w:rPr>
                <w:webHidden/>
              </w:rPr>
              <w:instrText xml:space="preserve"> PAGEREF _Toc125625675 \h </w:instrText>
            </w:r>
            <w:r w:rsidR="00F76741">
              <w:rPr>
                <w:webHidden/>
              </w:rPr>
            </w:r>
            <w:r w:rsidR="00F76741">
              <w:rPr>
                <w:webHidden/>
              </w:rPr>
              <w:fldChar w:fldCharType="separate"/>
            </w:r>
            <w:r w:rsidR="009A0D80">
              <w:rPr>
                <w:webHidden/>
              </w:rPr>
              <w:t>49</w:t>
            </w:r>
            <w:r w:rsidR="00F76741">
              <w:rPr>
                <w:webHidden/>
              </w:rPr>
              <w:fldChar w:fldCharType="end"/>
            </w:r>
          </w:hyperlink>
        </w:p>
        <w:p w14:paraId="36BAA84D" w14:textId="71143FA8" w:rsidR="00F76741" w:rsidRDefault="00F3542D">
          <w:pPr>
            <w:pStyle w:val="Verzeichnis2"/>
            <w:tabs>
              <w:tab w:val="right" w:pos="9350"/>
            </w:tabs>
            <w:rPr>
              <w:rFonts w:asciiTheme="minorHAnsi" w:eastAsiaTheme="minorEastAsia" w:hAnsiTheme="minorHAnsi" w:cstheme="minorBidi"/>
              <w:noProof/>
              <w:sz w:val="22"/>
              <w:szCs w:val="22"/>
            </w:rPr>
          </w:pPr>
          <w:hyperlink w:anchor="_Toc125625676" w:history="1">
            <w:r w:rsidR="00F76741" w:rsidRPr="00505A8B">
              <w:rPr>
                <w:rStyle w:val="Hyperlink"/>
                <w:noProof/>
              </w:rPr>
              <w:t>PORTUGAL</w:t>
            </w:r>
            <w:r w:rsidR="00F76741">
              <w:rPr>
                <w:noProof/>
                <w:webHidden/>
              </w:rPr>
              <w:tab/>
            </w:r>
            <w:r w:rsidR="00F76741">
              <w:rPr>
                <w:noProof/>
                <w:webHidden/>
              </w:rPr>
              <w:fldChar w:fldCharType="begin"/>
            </w:r>
            <w:r w:rsidR="00F76741">
              <w:rPr>
                <w:noProof/>
                <w:webHidden/>
              </w:rPr>
              <w:instrText xml:space="preserve"> PAGEREF _Toc125625676 \h </w:instrText>
            </w:r>
            <w:r w:rsidR="00F76741">
              <w:rPr>
                <w:noProof/>
                <w:webHidden/>
              </w:rPr>
            </w:r>
            <w:r w:rsidR="00F76741">
              <w:rPr>
                <w:noProof/>
                <w:webHidden/>
              </w:rPr>
              <w:fldChar w:fldCharType="separate"/>
            </w:r>
            <w:r w:rsidR="009A0D80">
              <w:rPr>
                <w:noProof/>
                <w:webHidden/>
              </w:rPr>
              <w:t>49</w:t>
            </w:r>
            <w:r w:rsidR="00F76741">
              <w:rPr>
                <w:noProof/>
                <w:webHidden/>
              </w:rPr>
              <w:fldChar w:fldCharType="end"/>
            </w:r>
          </w:hyperlink>
        </w:p>
        <w:p w14:paraId="31D75D47" w14:textId="5C8C7C41" w:rsidR="00F76741" w:rsidRDefault="00F3542D">
          <w:pPr>
            <w:pStyle w:val="Verzeichnis5"/>
            <w:tabs>
              <w:tab w:val="right" w:pos="9350"/>
            </w:tabs>
            <w:rPr>
              <w:rFonts w:asciiTheme="minorHAnsi" w:eastAsiaTheme="minorEastAsia" w:hAnsiTheme="minorHAnsi" w:cstheme="minorBidi"/>
              <w:noProof/>
              <w:sz w:val="22"/>
              <w:szCs w:val="22"/>
            </w:rPr>
          </w:pPr>
          <w:hyperlink w:anchor="_Toc125625677" w:history="1">
            <w:r w:rsidR="00F76741" w:rsidRPr="00505A8B">
              <w:rPr>
                <w:rStyle w:val="Hyperlink"/>
                <w:noProof/>
                <w:highlight w:val="white"/>
                <w:lang w:val="en-GB"/>
              </w:rPr>
              <w:t>COOPJOVEM, gerido pela CASES – Cooperativa António Sérgio para a Economia Social, é um programa de apoio ao empreendedorismo cooperativo</w:t>
            </w:r>
            <w:r w:rsidR="00F76741">
              <w:rPr>
                <w:noProof/>
                <w:webHidden/>
              </w:rPr>
              <w:tab/>
            </w:r>
            <w:r w:rsidR="00F76741">
              <w:rPr>
                <w:noProof/>
                <w:webHidden/>
              </w:rPr>
              <w:fldChar w:fldCharType="begin"/>
            </w:r>
            <w:r w:rsidR="00F76741">
              <w:rPr>
                <w:noProof/>
                <w:webHidden/>
              </w:rPr>
              <w:instrText xml:space="preserve"> PAGEREF _Toc125625677 \h </w:instrText>
            </w:r>
            <w:r w:rsidR="00F76741">
              <w:rPr>
                <w:noProof/>
                <w:webHidden/>
              </w:rPr>
            </w:r>
            <w:r w:rsidR="00F76741">
              <w:rPr>
                <w:noProof/>
                <w:webHidden/>
              </w:rPr>
              <w:fldChar w:fldCharType="separate"/>
            </w:r>
            <w:r w:rsidR="009A0D80">
              <w:rPr>
                <w:noProof/>
                <w:webHidden/>
              </w:rPr>
              <w:t>52</w:t>
            </w:r>
            <w:r w:rsidR="00F76741">
              <w:rPr>
                <w:noProof/>
                <w:webHidden/>
              </w:rPr>
              <w:fldChar w:fldCharType="end"/>
            </w:r>
          </w:hyperlink>
        </w:p>
        <w:p w14:paraId="2E223553" w14:textId="32B049A6" w:rsidR="00F76741" w:rsidRDefault="00F3542D">
          <w:pPr>
            <w:pStyle w:val="Verzeichnis5"/>
            <w:tabs>
              <w:tab w:val="right" w:pos="9350"/>
            </w:tabs>
            <w:rPr>
              <w:rFonts w:asciiTheme="minorHAnsi" w:eastAsiaTheme="minorEastAsia" w:hAnsiTheme="minorHAnsi" w:cstheme="minorBidi"/>
              <w:noProof/>
              <w:sz w:val="22"/>
              <w:szCs w:val="22"/>
            </w:rPr>
          </w:pPr>
          <w:hyperlink w:anchor="_Toc125625678" w:history="1">
            <w:r w:rsidR="00F76741" w:rsidRPr="00505A8B">
              <w:rPr>
                <w:rStyle w:val="Hyperlink"/>
                <w:noProof/>
                <w:highlight w:val="white"/>
              </w:rPr>
              <w:t xml:space="preserve">4. </w:t>
            </w:r>
            <w:r w:rsidR="00F76741" w:rsidRPr="00505A8B">
              <w:rPr>
                <w:rStyle w:val="Hyperlink"/>
                <w:noProof/>
              </w:rPr>
              <w:t>Habilitações literárias mínimas: Nível de Qualificação II (9.º ano de escolaridade ou formação equivalente)</w:t>
            </w:r>
            <w:r w:rsidR="00F76741">
              <w:rPr>
                <w:noProof/>
                <w:webHidden/>
              </w:rPr>
              <w:tab/>
            </w:r>
            <w:r w:rsidR="00F76741">
              <w:rPr>
                <w:noProof/>
                <w:webHidden/>
              </w:rPr>
              <w:fldChar w:fldCharType="begin"/>
            </w:r>
            <w:r w:rsidR="00F76741">
              <w:rPr>
                <w:noProof/>
                <w:webHidden/>
              </w:rPr>
              <w:instrText xml:space="preserve"> PAGEREF _Toc125625678 \h </w:instrText>
            </w:r>
            <w:r w:rsidR="00F76741">
              <w:rPr>
                <w:noProof/>
                <w:webHidden/>
              </w:rPr>
            </w:r>
            <w:r w:rsidR="00F76741">
              <w:rPr>
                <w:noProof/>
                <w:webHidden/>
              </w:rPr>
              <w:fldChar w:fldCharType="separate"/>
            </w:r>
            <w:r w:rsidR="009A0D80">
              <w:rPr>
                <w:noProof/>
                <w:webHidden/>
              </w:rPr>
              <w:t>53</w:t>
            </w:r>
            <w:r w:rsidR="00F76741">
              <w:rPr>
                <w:noProof/>
                <w:webHidden/>
              </w:rPr>
              <w:fldChar w:fldCharType="end"/>
            </w:r>
          </w:hyperlink>
        </w:p>
        <w:p w14:paraId="71648465" w14:textId="7AD0DEB0" w:rsidR="00F76741" w:rsidRPr="00F76741" w:rsidRDefault="00F3542D" w:rsidP="00F76741">
          <w:pPr>
            <w:pStyle w:val="Verzeichnis1"/>
            <w:rPr>
              <w:rFonts w:asciiTheme="minorHAnsi" w:eastAsiaTheme="minorEastAsia" w:hAnsiTheme="minorHAnsi" w:cstheme="minorBidi"/>
              <w:sz w:val="22"/>
              <w:szCs w:val="22"/>
            </w:rPr>
          </w:pPr>
          <w:hyperlink w:anchor="_Toc125625679" w:history="1">
            <w:r w:rsidR="00F76741" w:rsidRPr="00F76741">
              <w:rPr>
                <w:rStyle w:val="Hyperlink"/>
              </w:rPr>
              <w:t>10.CONSIDEREÇÕES FINAIS</w:t>
            </w:r>
            <w:r w:rsidR="00F76741" w:rsidRPr="00F76741">
              <w:rPr>
                <w:webHidden/>
              </w:rPr>
              <w:tab/>
            </w:r>
            <w:r w:rsidR="00F76741" w:rsidRPr="00F76741">
              <w:rPr>
                <w:webHidden/>
              </w:rPr>
              <w:fldChar w:fldCharType="begin"/>
            </w:r>
            <w:r w:rsidR="00F76741" w:rsidRPr="00F76741">
              <w:rPr>
                <w:webHidden/>
              </w:rPr>
              <w:instrText xml:space="preserve"> PAGEREF _Toc125625679 \h </w:instrText>
            </w:r>
            <w:r w:rsidR="00F76741" w:rsidRPr="00F76741">
              <w:rPr>
                <w:webHidden/>
              </w:rPr>
            </w:r>
            <w:r w:rsidR="00F76741" w:rsidRPr="00F76741">
              <w:rPr>
                <w:webHidden/>
              </w:rPr>
              <w:fldChar w:fldCharType="separate"/>
            </w:r>
            <w:r w:rsidR="009A0D80">
              <w:rPr>
                <w:webHidden/>
              </w:rPr>
              <w:t>54</w:t>
            </w:r>
            <w:r w:rsidR="00F76741" w:rsidRPr="00F76741">
              <w:rPr>
                <w:webHidden/>
              </w:rPr>
              <w:fldChar w:fldCharType="end"/>
            </w:r>
          </w:hyperlink>
        </w:p>
        <w:p w14:paraId="45196B78" w14:textId="38380F54" w:rsidR="003731C4" w:rsidRDefault="004D2936">
          <w:pPr>
            <w:tabs>
              <w:tab w:val="right" w:pos="9360"/>
            </w:tabs>
            <w:spacing w:before="200"/>
            <w:rPr>
              <w:b/>
              <w:color w:val="000000"/>
            </w:rPr>
          </w:pPr>
          <w:r>
            <w:fldChar w:fldCharType="end"/>
          </w:r>
        </w:p>
      </w:sdtContent>
    </w:sdt>
    <w:p w14:paraId="7B3CB6C1" w14:textId="77777777" w:rsidR="003731C4" w:rsidRDefault="003731C4">
      <w:pPr>
        <w:pStyle w:val="berschrift1"/>
        <w:pBdr>
          <w:top w:val="nil"/>
          <w:left w:val="nil"/>
          <w:bottom w:val="nil"/>
          <w:right w:val="nil"/>
          <w:between w:val="nil"/>
        </w:pBdr>
        <w:jc w:val="both"/>
      </w:pPr>
      <w:bookmarkStart w:id="6" w:name="_tfucunkcktuu" w:colFirst="0" w:colLast="0"/>
      <w:bookmarkEnd w:id="6"/>
    </w:p>
    <w:p w14:paraId="633BF3FC" w14:textId="77777777" w:rsidR="003731C4" w:rsidRDefault="003731C4">
      <w:pPr>
        <w:pStyle w:val="berschrift1"/>
        <w:pBdr>
          <w:top w:val="nil"/>
          <w:left w:val="nil"/>
          <w:bottom w:val="nil"/>
          <w:right w:val="nil"/>
          <w:between w:val="nil"/>
        </w:pBdr>
        <w:jc w:val="both"/>
      </w:pPr>
      <w:bookmarkStart w:id="7" w:name="_13s25qhmy9f8" w:colFirst="0" w:colLast="0"/>
      <w:bookmarkEnd w:id="7"/>
    </w:p>
    <w:p w14:paraId="0E0BFDB7" w14:textId="77777777" w:rsidR="003731C4" w:rsidRDefault="003731C4">
      <w:pPr>
        <w:pStyle w:val="berschrift1"/>
        <w:pBdr>
          <w:top w:val="nil"/>
          <w:left w:val="nil"/>
          <w:bottom w:val="nil"/>
          <w:right w:val="nil"/>
          <w:between w:val="nil"/>
        </w:pBdr>
        <w:jc w:val="both"/>
      </w:pPr>
      <w:bookmarkStart w:id="8" w:name="_vj8du9vtk71t" w:colFirst="0" w:colLast="0"/>
      <w:bookmarkEnd w:id="8"/>
    </w:p>
    <w:p w14:paraId="7D110FEC" w14:textId="77777777" w:rsidR="003731C4" w:rsidRDefault="003731C4"/>
    <w:p w14:paraId="129CC4A7" w14:textId="77777777" w:rsidR="003731C4" w:rsidRDefault="003731C4"/>
    <w:p w14:paraId="2330EE25" w14:textId="77777777" w:rsidR="003731C4" w:rsidRDefault="003731C4"/>
    <w:p w14:paraId="272CD31D" w14:textId="77777777" w:rsidR="003731C4" w:rsidRDefault="003731C4"/>
    <w:p w14:paraId="7DABD8EC" w14:textId="77777777" w:rsidR="003731C4" w:rsidRDefault="003731C4"/>
    <w:p w14:paraId="44ADCA53" w14:textId="77777777" w:rsidR="003731C4" w:rsidRDefault="003731C4"/>
    <w:p w14:paraId="5A379DE7" w14:textId="77777777" w:rsidR="003731C4" w:rsidRDefault="003731C4"/>
    <w:p w14:paraId="54197409" w14:textId="77777777" w:rsidR="00F3542D" w:rsidRDefault="00F3542D"/>
    <w:p w14:paraId="22B19943" w14:textId="77777777" w:rsidR="003731C4" w:rsidRDefault="003731C4"/>
    <w:p w14:paraId="125159DD" w14:textId="77777777" w:rsidR="003731C4" w:rsidRDefault="003731C4"/>
    <w:p w14:paraId="693DA0E9" w14:textId="77777777" w:rsidR="00F3542D" w:rsidRDefault="00F3542D"/>
    <w:p w14:paraId="55F12171" w14:textId="77777777" w:rsidR="003731C4" w:rsidRDefault="003731C4"/>
    <w:p w14:paraId="4D445D0B" w14:textId="0F8C281F" w:rsidR="003731C4" w:rsidRPr="00062B62" w:rsidRDefault="00881D22">
      <w:pPr>
        <w:pStyle w:val="berschrift1"/>
        <w:pBdr>
          <w:top w:val="nil"/>
          <w:left w:val="nil"/>
          <w:bottom w:val="nil"/>
          <w:right w:val="nil"/>
          <w:between w:val="nil"/>
        </w:pBdr>
        <w:jc w:val="both"/>
        <w:rPr>
          <w:sz w:val="28"/>
          <w:szCs w:val="28"/>
        </w:rPr>
      </w:pPr>
      <w:bookmarkStart w:id="9" w:name="_Toc125625636"/>
      <w:r w:rsidRPr="00062B62">
        <w:lastRenderedPageBreak/>
        <w:t>PREÂMBULO</w:t>
      </w:r>
      <w:bookmarkEnd w:id="9"/>
    </w:p>
    <w:p w14:paraId="52B26036" w14:textId="77777777" w:rsidR="003731C4" w:rsidRPr="00062B62" w:rsidRDefault="003731C4">
      <w:pPr>
        <w:pBdr>
          <w:top w:val="nil"/>
          <w:left w:val="nil"/>
          <w:bottom w:val="nil"/>
          <w:right w:val="nil"/>
          <w:between w:val="nil"/>
        </w:pBdr>
        <w:jc w:val="both"/>
      </w:pPr>
    </w:p>
    <w:p w14:paraId="2021E311" w14:textId="27CCD3C0" w:rsidR="003731C4" w:rsidRPr="00F6061D" w:rsidRDefault="00881D22">
      <w:pPr>
        <w:pBdr>
          <w:top w:val="nil"/>
          <w:left w:val="nil"/>
          <w:bottom w:val="nil"/>
          <w:right w:val="nil"/>
          <w:between w:val="nil"/>
        </w:pBdr>
        <w:jc w:val="both"/>
      </w:pPr>
      <w:r w:rsidRPr="00881D22">
        <w:t xml:space="preserve">Juntamente com os nossos parceiros Creative Ideas da Letónia, Folklore Company de Varnavas da Grécia, Project School da Itália, Green Elephant Foundation da Polónia e Município de Vila do Conde de Portugal, nós do ZiB-Zentrum für interkulturelle Bildung und Arbeit e.V. da Alemanha concretizámos este projeto. </w:t>
      </w:r>
      <w:r w:rsidR="00F6061D" w:rsidRPr="00F6061D">
        <w:t xml:space="preserve">Embora existam desafios especiais que se colocam no âmbito deste projeto, o conhecimento </w:t>
      </w:r>
      <w:r w:rsidR="00F6061D">
        <w:t>aqui reunido pel</w:t>
      </w:r>
      <w:r w:rsidR="00F6061D" w:rsidRPr="00F6061D">
        <w:t xml:space="preserve">os nossos parceiros </w:t>
      </w:r>
      <w:r w:rsidR="00F6061D">
        <w:t xml:space="preserve">irá certamente contribuir para </w:t>
      </w:r>
      <w:r w:rsidR="00F6061D" w:rsidRPr="00F6061D">
        <w:t xml:space="preserve">atingir os objetivos estabelecidos e a ajudar o nosso </w:t>
      </w:r>
      <w:r w:rsidR="003C4CDB" w:rsidRPr="00F6061D">
        <w:t>grupo-alvo</w:t>
      </w:r>
      <w:r w:rsidR="00F6061D" w:rsidRPr="00F6061D">
        <w:t>, pessoas desfavorecidas oriundas das regiões nossas parceiras, a adquirir importantes conhecimentos sobre outras culturas europeias e a relançar-se na vida profissional.</w:t>
      </w:r>
    </w:p>
    <w:p w14:paraId="4F10C8C9" w14:textId="77777777" w:rsidR="003731C4" w:rsidRPr="00F6061D" w:rsidRDefault="003731C4">
      <w:pPr>
        <w:pBdr>
          <w:top w:val="nil"/>
          <w:left w:val="nil"/>
          <w:bottom w:val="nil"/>
          <w:right w:val="nil"/>
          <w:between w:val="nil"/>
        </w:pBdr>
        <w:jc w:val="both"/>
      </w:pPr>
    </w:p>
    <w:p w14:paraId="7AE23555" w14:textId="2C402467" w:rsidR="003731C4" w:rsidRPr="003C4CDB" w:rsidRDefault="003C4CDB" w:rsidP="003C4CDB">
      <w:pPr>
        <w:pBdr>
          <w:top w:val="nil"/>
          <w:left w:val="nil"/>
          <w:bottom w:val="nil"/>
          <w:right w:val="nil"/>
          <w:between w:val="nil"/>
        </w:pBdr>
        <w:jc w:val="both"/>
      </w:pPr>
      <w:r w:rsidRPr="003C4CDB">
        <w:t xml:space="preserve">Esperamos que esta publicação, bem como as outras informações </w:t>
      </w:r>
      <w:r>
        <w:t xml:space="preserve">disponíveis quer </w:t>
      </w:r>
      <w:r w:rsidRPr="003C4CDB">
        <w:t xml:space="preserve">na página do projeto https://projectecho.eu/ </w:t>
      </w:r>
      <w:r>
        <w:t xml:space="preserve">quer </w:t>
      </w:r>
      <w:r w:rsidRPr="003C4CDB">
        <w:t>na plataforma de educação https://zibev.education possam ser</w:t>
      </w:r>
      <w:r>
        <w:t xml:space="preserve"> </w:t>
      </w:r>
      <w:r w:rsidRPr="003C4CDB">
        <w:t>utilizados para alcançar os objetivos do projeto em todas as regiões abrangidas pelo mesmo.</w:t>
      </w:r>
    </w:p>
    <w:p w14:paraId="5324F10B" w14:textId="17FD4375" w:rsidR="003731C4" w:rsidRPr="003C4CDB" w:rsidRDefault="003C4CDB">
      <w:pPr>
        <w:pBdr>
          <w:top w:val="nil"/>
          <w:left w:val="nil"/>
          <w:bottom w:val="nil"/>
          <w:right w:val="nil"/>
          <w:between w:val="nil"/>
        </w:pBdr>
        <w:jc w:val="both"/>
      </w:pPr>
      <w:r w:rsidRPr="003C4CDB">
        <w:t>Desfrute da leitura do nosso guia de empreendedorismo e, em breve, de outros resultados do projeto.</w:t>
      </w:r>
    </w:p>
    <w:p w14:paraId="4B4013E1" w14:textId="77777777" w:rsidR="003731C4" w:rsidRPr="003C4CDB" w:rsidRDefault="003731C4">
      <w:pPr>
        <w:pBdr>
          <w:top w:val="nil"/>
          <w:left w:val="nil"/>
          <w:bottom w:val="nil"/>
          <w:right w:val="nil"/>
          <w:between w:val="nil"/>
        </w:pBdr>
        <w:jc w:val="both"/>
      </w:pPr>
    </w:p>
    <w:p w14:paraId="74477341" w14:textId="77777777" w:rsidR="003731C4" w:rsidRPr="00062B62" w:rsidRDefault="004D2936">
      <w:pPr>
        <w:pBdr>
          <w:top w:val="nil"/>
          <w:left w:val="nil"/>
          <w:bottom w:val="nil"/>
          <w:right w:val="nil"/>
          <w:between w:val="nil"/>
        </w:pBdr>
        <w:jc w:val="both"/>
      </w:pPr>
      <w:r w:rsidRPr="00062B62">
        <w:t>Danny Franke</w:t>
      </w:r>
    </w:p>
    <w:p w14:paraId="741D809E" w14:textId="7E6E00F4" w:rsidR="003731C4" w:rsidRPr="003C4CDB" w:rsidRDefault="004D2936">
      <w:pPr>
        <w:pBdr>
          <w:top w:val="nil"/>
          <w:left w:val="nil"/>
          <w:bottom w:val="nil"/>
          <w:right w:val="nil"/>
          <w:between w:val="nil"/>
        </w:pBdr>
        <w:jc w:val="both"/>
      </w:pPr>
      <w:r w:rsidRPr="003C4CDB">
        <w:t xml:space="preserve">MBA, </w:t>
      </w:r>
      <w:r w:rsidR="003C4CDB" w:rsidRPr="003C4CDB">
        <w:t xml:space="preserve">Concelho de Administração </w:t>
      </w:r>
      <w:r w:rsidRPr="003C4CDB">
        <w:t>ZiB e.V.</w:t>
      </w:r>
    </w:p>
    <w:p w14:paraId="2ADC1EEB" w14:textId="5D279AF5" w:rsidR="003731C4" w:rsidRPr="003C4CDB" w:rsidRDefault="00F3542D">
      <w:pPr>
        <w:pBdr>
          <w:top w:val="nil"/>
          <w:left w:val="nil"/>
          <w:bottom w:val="nil"/>
          <w:right w:val="nil"/>
          <w:between w:val="nil"/>
        </w:pBdr>
        <w:jc w:val="both"/>
      </w:pPr>
      <w:r>
        <w:rPr>
          <w:noProof/>
        </w:rPr>
        <w:drawing>
          <wp:anchor distT="114300" distB="114300" distL="114300" distR="114300" simplePos="0" relativeHeight="251659264" behindDoc="0" locked="0" layoutInCell="1" hidden="0" allowOverlap="1" wp14:anchorId="62A6D545" wp14:editId="53708ED5">
            <wp:simplePos x="0" y="0"/>
            <wp:positionH relativeFrom="margin">
              <wp:align>left</wp:align>
            </wp:positionH>
            <wp:positionV relativeFrom="paragraph">
              <wp:posOffset>72390</wp:posOffset>
            </wp:positionV>
            <wp:extent cx="5734050" cy="3438525"/>
            <wp:effectExtent l="0" t="0" r="0" b="9525"/>
            <wp:wrapNone/>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t="8333" b="6623"/>
                    <a:stretch>
                      <a:fillRect/>
                    </a:stretch>
                  </pic:blipFill>
                  <pic:spPr>
                    <a:xfrm>
                      <a:off x="0" y="0"/>
                      <a:ext cx="5734050" cy="3438525"/>
                    </a:xfrm>
                    <a:prstGeom prst="rect">
                      <a:avLst/>
                    </a:prstGeom>
                    <a:ln/>
                  </pic:spPr>
                </pic:pic>
              </a:graphicData>
            </a:graphic>
            <wp14:sizeRelH relativeFrom="margin">
              <wp14:pctWidth>0</wp14:pctWidth>
            </wp14:sizeRelH>
            <wp14:sizeRelV relativeFrom="margin">
              <wp14:pctHeight>0</wp14:pctHeight>
            </wp14:sizeRelV>
          </wp:anchor>
        </w:drawing>
      </w:r>
    </w:p>
    <w:p w14:paraId="599AD80A" w14:textId="77777777" w:rsidR="003731C4" w:rsidRPr="003C4CDB" w:rsidRDefault="003731C4">
      <w:pPr>
        <w:pBdr>
          <w:top w:val="nil"/>
          <w:left w:val="nil"/>
          <w:bottom w:val="nil"/>
          <w:right w:val="nil"/>
          <w:between w:val="nil"/>
        </w:pBdr>
        <w:jc w:val="both"/>
      </w:pPr>
    </w:p>
    <w:p w14:paraId="245EDA17" w14:textId="77777777" w:rsidR="003731C4" w:rsidRPr="003C4CDB" w:rsidRDefault="003731C4">
      <w:pPr>
        <w:pBdr>
          <w:top w:val="nil"/>
          <w:left w:val="nil"/>
          <w:bottom w:val="nil"/>
          <w:right w:val="nil"/>
          <w:between w:val="nil"/>
        </w:pBdr>
        <w:jc w:val="both"/>
      </w:pPr>
    </w:p>
    <w:p w14:paraId="65E171C1" w14:textId="77777777" w:rsidR="003731C4" w:rsidRPr="003C4CDB" w:rsidRDefault="003731C4">
      <w:pPr>
        <w:pBdr>
          <w:top w:val="nil"/>
          <w:left w:val="nil"/>
          <w:bottom w:val="nil"/>
          <w:right w:val="nil"/>
          <w:between w:val="nil"/>
        </w:pBdr>
        <w:jc w:val="both"/>
      </w:pPr>
    </w:p>
    <w:p w14:paraId="14D5EB4F" w14:textId="77777777" w:rsidR="003731C4" w:rsidRPr="003C4CDB" w:rsidRDefault="003731C4">
      <w:pPr>
        <w:pBdr>
          <w:top w:val="nil"/>
          <w:left w:val="nil"/>
          <w:bottom w:val="nil"/>
          <w:right w:val="nil"/>
          <w:between w:val="nil"/>
        </w:pBdr>
        <w:jc w:val="both"/>
      </w:pPr>
    </w:p>
    <w:p w14:paraId="6DB0E247" w14:textId="77777777" w:rsidR="003731C4" w:rsidRPr="003C4CDB" w:rsidRDefault="003731C4">
      <w:pPr>
        <w:pBdr>
          <w:top w:val="nil"/>
          <w:left w:val="nil"/>
          <w:bottom w:val="nil"/>
          <w:right w:val="nil"/>
          <w:between w:val="nil"/>
        </w:pBdr>
        <w:jc w:val="both"/>
      </w:pPr>
    </w:p>
    <w:p w14:paraId="35E5C0EB" w14:textId="77777777" w:rsidR="003731C4" w:rsidRPr="003C4CDB" w:rsidRDefault="003731C4">
      <w:pPr>
        <w:pBdr>
          <w:top w:val="nil"/>
          <w:left w:val="nil"/>
          <w:bottom w:val="nil"/>
          <w:right w:val="nil"/>
          <w:between w:val="nil"/>
        </w:pBdr>
        <w:jc w:val="both"/>
      </w:pPr>
    </w:p>
    <w:p w14:paraId="4A26CC6A" w14:textId="77777777" w:rsidR="003731C4" w:rsidRPr="003C4CDB" w:rsidRDefault="003731C4">
      <w:pPr>
        <w:pBdr>
          <w:top w:val="nil"/>
          <w:left w:val="nil"/>
          <w:bottom w:val="nil"/>
          <w:right w:val="nil"/>
          <w:between w:val="nil"/>
        </w:pBdr>
        <w:jc w:val="both"/>
      </w:pPr>
    </w:p>
    <w:p w14:paraId="4D7CDE91" w14:textId="77777777" w:rsidR="003731C4" w:rsidRPr="003C4CDB" w:rsidRDefault="003731C4">
      <w:pPr>
        <w:pBdr>
          <w:top w:val="nil"/>
          <w:left w:val="nil"/>
          <w:bottom w:val="nil"/>
          <w:right w:val="nil"/>
          <w:between w:val="nil"/>
        </w:pBdr>
        <w:jc w:val="both"/>
      </w:pPr>
    </w:p>
    <w:p w14:paraId="4A733545" w14:textId="77777777" w:rsidR="003731C4" w:rsidRPr="003C4CDB" w:rsidRDefault="003731C4">
      <w:pPr>
        <w:pBdr>
          <w:top w:val="nil"/>
          <w:left w:val="nil"/>
          <w:bottom w:val="nil"/>
          <w:right w:val="nil"/>
          <w:between w:val="nil"/>
        </w:pBdr>
        <w:jc w:val="both"/>
      </w:pPr>
    </w:p>
    <w:p w14:paraId="40CF74AE" w14:textId="77777777" w:rsidR="003731C4" w:rsidRPr="003C4CDB" w:rsidRDefault="003731C4">
      <w:pPr>
        <w:pBdr>
          <w:top w:val="nil"/>
          <w:left w:val="nil"/>
          <w:bottom w:val="nil"/>
          <w:right w:val="nil"/>
          <w:between w:val="nil"/>
        </w:pBdr>
        <w:jc w:val="both"/>
      </w:pPr>
    </w:p>
    <w:p w14:paraId="71BBFE2A" w14:textId="77777777" w:rsidR="003731C4" w:rsidRPr="003C4CDB" w:rsidRDefault="003731C4">
      <w:pPr>
        <w:pBdr>
          <w:top w:val="nil"/>
          <w:left w:val="nil"/>
          <w:bottom w:val="nil"/>
          <w:right w:val="nil"/>
          <w:between w:val="nil"/>
        </w:pBdr>
        <w:jc w:val="both"/>
      </w:pPr>
    </w:p>
    <w:p w14:paraId="541291FC" w14:textId="77777777" w:rsidR="003731C4" w:rsidRPr="003C4CDB" w:rsidRDefault="003731C4">
      <w:pPr>
        <w:pBdr>
          <w:top w:val="nil"/>
          <w:left w:val="nil"/>
          <w:bottom w:val="nil"/>
          <w:right w:val="nil"/>
          <w:between w:val="nil"/>
        </w:pBdr>
        <w:jc w:val="both"/>
      </w:pPr>
    </w:p>
    <w:p w14:paraId="67774CC8" w14:textId="77777777" w:rsidR="003731C4" w:rsidRPr="003C4CDB" w:rsidRDefault="003731C4">
      <w:pPr>
        <w:pBdr>
          <w:top w:val="nil"/>
          <w:left w:val="nil"/>
          <w:bottom w:val="nil"/>
          <w:right w:val="nil"/>
          <w:between w:val="nil"/>
        </w:pBdr>
        <w:jc w:val="both"/>
      </w:pPr>
    </w:p>
    <w:p w14:paraId="66C9857F" w14:textId="77777777" w:rsidR="003731C4" w:rsidRPr="003C4CDB" w:rsidRDefault="003731C4">
      <w:pPr>
        <w:pBdr>
          <w:top w:val="nil"/>
          <w:left w:val="nil"/>
          <w:bottom w:val="nil"/>
          <w:right w:val="nil"/>
          <w:between w:val="nil"/>
        </w:pBdr>
        <w:jc w:val="both"/>
      </w:pPr>
    </w:p>
    <w:p w14:paraId="5C13481B" w14:textId="77777777" w:rsidR="003731C4" w:rsidRPr="003C4CDB" w:rsidRDefault="003731C4">
      <w:pPr>
        <w:pBdr>
          <w:top w:val="nil"/>
          <w:left w:val="nil"/>
          <w:bottom w:val="nil"/>
          <w:right w:val="nil"/>
          <w:between w:val="nil"/>
        </w:pBdr>
        <w:jc w:val="both"/>
      </w:pPr>
    </w:p>
    <w:p w14:paraId="6AC20E05" w14:textId="77777777" w:rsidR="003731C4" w:rsidRPr="003C4CDB" w:rsidRDefault="003731C4">
      <w:pPr>
        <w:pBdr>
          <w:top w:val="nil"/>
          <w:left w:val="nil"/>
          <w:bottom w:val="nil"/>
          <w:right w:val="nil"/>
          <w:between w:val="nil"/>
        </w:pBdr>
        <w:jc w:val="both"/>
      </w:pPr>
    </w:p>
    <w:p w14:paraId="31A0CA55" w14:textId="77777777" w:rsidR="003731C4" w:rsidRPr="003C4CDB" w:rsidRDefault="003731C4">
      <w:pPr>
        <w:pBdr>
          <w:top w:val="nil"/>
          <w:left w:val="nil"/>
          <w:bottom w:val="nil"/>
          <w:right w:val="nil"/>
          <w:between w:val="nil"/>
        </w:pBdr>
        <w:jc w:val="both"/>
      </w:pPr>
    </w:p>
    <w:p w14:paraId="007EE3AB" w14:textId="77777777" w:rsidR="003731C4" w:rsidRPr="003C4CDB" w:rsidRDefault="003731C4">
      <w:pPr>
        <w:pBdr>
          <w:top w:val="nil"/>
          <w:left w:val="nil"/>
          <w:bottom w:val="nil"/>
          <w:right w:val="nil"/>
          <w:between w:val="nil"/>
        </w:pBdr>
        <w:jc w:val="both"/>
      </w:pPr>
    </w:p>
    <w:p w14:paraId="0C3C3A61" w14:textId="1D8C6228" w:rsidR="003731C4" w:rsidRPr="003C4CDB" w:rsidRDefault="003C4CDB">
      <w:pPr>
        <w:pBdr>
          <w:top w:val="nil"/>
          <w:left w:val="nil"/>
          <w:bottom w:val="nil"/>
          <w:right w:val="nil"/>
          <w:between w:val="nil"/>
        </w:pBdr>
        <w:jc w:val="both"/>
        <w:rPr>
          <w:sz w:val="18"/>
          <w:szCs w:val="18"/>
        </w:rPr>
      </w:pPr>
      <w:r w:rsidRPr="003C4CDB">
        <w:rPr>
          <w:sz w:val="18"/>
          <w:szCs w:val="18"/>
        </w:rPr>
        <w:t xml:space="preserve">Créditos: </w:t>
      </w:r>
      <w:hyperlink r:id="rId11">
        <w:r w:rsidRPr="003C4CDB">
          <w:rPr>
            <w:color w:val="1155CC"/>
            <w:sz w:val="18"/>
            <w:szCs w:val="18"/>
            <w:u w:val="single"/>
          </w:rPr>
          <w:t>Anna Magura</w:t>
        </w:r>
      </w:hyperlink>
      <w:r w:rsidRPr="003C4CDB">
        <w:rPr>
          <w:sz w:val="18"/>
          <w:szCs w:val="18"/>
        </w:rPr>
        <w:t xml:space="preserve"> (2022)</w:t>
      </w:r>
    </w:p>
    <w:p w14:paraId="7D9864DA" w14:textId="718919E2" w:rsidR="003731C4" w:rsidRPr="003C4CDB" w:rsidRDefault="004D2936">
      <w:pPr>
        <w:pStyle w:val="berschrift1"/>
        <w:pBdr>
          <w:top w:val="nil"/>
          <w:left w:val="nil"/>
          <w:bottom w:val="nil"/>
          <w:right w:val="nil"/>
          <w:between w:val="nil"/>
        </w:pBdr>
        <w:jc w:val="both"/>
      </w:pPr>
      <w:bookmarkStart w:id="10" w:name="_Toc125625637"/>
      <w:r w:rsidRPr="003C4CDB">
        <w:lastRenderedPageBreak/>
        <w:t>1. INTRODU</w:t>
      </w:r>
      <w:r w:rsidR="003C4CDB" w:rsidRPr="003C4CDB">
        <w:t>ÇÃO</w:t>
      </w:r>
      <w:bookmarkEnd w:id="10"/>
    </w:p>
    <w:p w14:paraId="5A61FDEF" w14:textId="77777777" w:rsidR="003731C4" w:rsidRPr="003C4CDB" w:rsidRDefault="003731C4">
      <w:pPr>
        <w:pBdr>
          <w:top w:val="nil"/>
          <w:left w:val="nil"/>
          <w:bottom w:val="nil"/>
          <w:right w:val="nil"/>
          <w:between w:val="nil"/>
        </w:pBdr>
        <w:jc w:val="both"/>
      </w:pPr>
    </w:p>
    <w:p w14:paraId="7C57B048" w14:textId="4697F679" w:rsidR="003731C4" w:rsidRPr="00A87E75" w:rsidRDefault="004D2936">
      <w:pPr>
        <w:pBdr>
          <w:top w:val="nil"/>
          <w:left w:val="nil"/>
          <w:bottom w:val="nil"/>
          <w:right w:val="nil"/>
          <w:between w:val="nil"/>
        </w:pBdr>
        <w:jc w:val="both"/>
      </w:pPr>
      <w:r w:rsidRPr="003C4CDB">
        <w:t xml:space="preserve">    </w:t>
      </w:r>
      <w:r w:rsidR="003C4CDB" w:rsidRPr="003C4CDB">
        <w:t>Este guia de empreendedorismo destina-se a fornecer uma visão geral das muitas questões que podem surgir na criação de um negócio. Te</w:t>
      </w:r>
      <w:r w:rsidR="00A87E75">
        <w:t xml:space="preserve">ndo </w:t>
      </w:r>
      <w:r w:rsidR="003C4CDB" w:rsidRPr="003C4CDB">
        <w:t xml:space="preserve">como </w:t>
      </w:r>
      <w:r w:rsidR="00A87E75" w:rsidRPr="003C4CDB">
        <w:t>objetivo</w:t>
      </w:r>
      <w:r w:rsidR="003C4CDB" w:rsidRPr="003C4CDB">
        <w:t xml:space="preserve"> ser o ponto de partida para todos aqueles que desejam melhorar os seus conhecimentos e competências no mundo do empreendedorismo e, em particular, no domínio do empreendedorismo social e do empreendedorismo relacionado com o património cultural.</w:t>
      </w:r>
      <w:r w:rsidRPr="003C4CDB">
        <w:t xml:space="preserve"> </w:t>
      </w:r>
      <w:r w:rsidR="00A87E75" w:rsidRPr="00A87E75">
        <w:t xml:space="preserve">Combina os conhecimentos dos parceiros de projeto provenientes de: Alemanha, Itália, Portugal, </w:t>
      </w:r>
      <w:r w:rsidR="00B8236D">
        <w:t xml:space="preserve">Letónia </w:t>
      </w:r>
      <w:r w:rsidR="00A87E75" w:rsidRPr="00A87E75">
        <w:t>Polónia e Grécia e fornece uma visão geral, bem como uma visão específica dos aspetos mais importantes a ter em mente na construção de uma empresa.</w:t>
      </w:r>
      <w:r w:rsidRPr="00A87E75">
        <w:t xml:space="preserve"> </w:t>
      </w:r>
    </w:p>
    <w:p w14:paraId="4B12C107" w14:textId="77777777" w:rsidR="003731C4" w:rsidRPr="00A87E75" w:rsidRDefault="003731C4">
      <w:pPr>
        <w:pBdr>
          <w:top w:val="nil"/>
          <w:left w:val="nil"/>
          <w:bottom w:val="nil"/>
          <w:right w:val="nil"/>
          <w:between w:val="nil"/>
        </w:pBdr>
        <w:jc w:val="both"/>
      </w:pPr>
    </w:p>
    <w:p w14:paraId="29840196" w14:textId="73C7A2F1" w:rsidR="003731C4" w:rsidRDefault="00D7037E">
      <w:pPr>
        <w:pBdr>
          <w:top w:val="nil"/>
          <w:left w:val="nil"/>
          <w:bottom w:val="nil"/>
          <w:right w:val="nil"/>
          <w:between w:val="nil"/>
        </w:pBdr>
        <w:jc w:val="both"/>
      </w:pPr>
      <w:r w:rsidRPr="00D7037E">
        <w:t>Mais detalhadamente, vai ficar a conhecer as características fundamentais de uma empresa e os passos práticos para se tornar um empresário que abrangem seis etapas principais: Compreender, Idealizar, Lança</w:t>
      </w:r>
      <w:r>
        <w:t>mento</w:t>
      </w:r>
      <w:r w:rsidRPr="00D7037E">
        <w:t>, Gerir, Monitorizar &amp; Avaliar e Apoiar o seu Projeto.</w:t>
      </w:r>
    </w:p>
    <w:p w14:paraId="3D502799" w14:textId="77777777" w:rsidR="00D7037E" w:rsidRDefault="00D7037E">
      <w:pPr>
        <w:pBdr>
          <w:top w:val="nil"/>
          <w:left w:val="nil"/>
          <w:bottom w:val="nil"/>
          <w:right w:val="nil"/>
          <w:between w:val="nil"/>
        </w:pBdr>
        <w:jc w:val="both"/>
      </w:pPr>
      <w:r w:rsidRPr="00D7037E">
        <w:t xml:space="preserve">Na fase 'Compreender' aprenderá o que entendemos por empreendedorismo e como o empreendedorismo social difere do tradicional, bem como os caminhos mais comuns para se tornar empreendedor. </w:t>
      </w:r>
    </w:p>
    <w:p w14:paraId="50D6432E" w14:textId="77777777" w:rsidR="00D7037E" w:rsidRDefault="00D7037E">
      <w:pPr>
        <w:pBdr>
          <w:top w:val="nil"/>
          <w:left w:val="nil"/>
          <w:bottom w:val="nil"/>
          <w:right w:val="nil"/>
          <w:between w:val="nil"/>
        </w:pBdr>
        <w:jc w:val="both"/>
      </w:pPr>
      <w:r w:rsidRPr="00D7037E">
        <w:t xml:space="preserve">Na secção 'Idealizar' iremos mostrar-lhe formas de compreender o sistema à sua volta e como partir do problema para desenvolver soluções eficazes sob a forma de produto e/ou serviços. </w:t>
      </w:r>
    </w:p>
    <w:p w14:paraId="5B0457A5" w14:textId="4A98EB64" w:rsidR="003731C4" w:rsidRPr="00D7037E" w:rsidRDefault="00D7037E">
      <w:pPr>
        <w:pBdr>
          <w:top w:val="nil"/>
          <w:left w:val="nil"/>
          <w:bottom w:val="nil"/>
          <w:right w:val="nil"/>
          <w:between w:val="nil"/>
        </w:pBdr>
        <w:jc w:val="both"/>
      </w:pPr>
      <w:r w:rsidRPr="00D7037E">
        <w:t>O capítulo 'Lançamento' recai sobre a essência do seu negócio, introduzindo a validação da ideia de negócio, do modelo de negócio e o seu lançamento - todas as técnicas chave para dar o pontapé de saída à sua empresa, uma vez definida a sua ideia.</w:t>
      </w:r>
    </w:p>
    <w:p w14:paraId="2FEB20D0" w14:textId="77777777" w:rsidR="00D76400" w:rsidRDefault="00D76400">
      <w:pPr>
        <w:pBdr>
          <w:top w:val="nil"/>
          <w:left w:val="nil"/>
          <w:bottom w:val="nil"/>
          <w:right w:val="nil"/>
          <w:between w:val="nil"/>
        </w:pBdr>
        <w:jc w:val="both"/>
      </w:pPr>
      <w:r w:rsidRPr="00D76400">
        <w:t>Mais tarde, no capítulo 'Gerir' discutimos como construir e gerir a sua equipa, encontrar parceiros adequados e dar-lhe uma vasta gama de ferramentas e recursos práticos que são complementados por competências e técnicas sobre como 'Monitorizar, Avaliar e Validar' o seu negócio e desempenho.</w:t>
      </w:r>
    </w:p>
    <w:p w14:paraId="54EF6E24" w14:textId="519EAB1E" w:rsidR="00D76400" w:rsidRPr="00D76400" w:rsidRDefault="00D76400" w:rsidP="00D76400">
      <w:pPr>
        <w:pBdr>
          <w:top w:val="nil"/>
          <w:left w:val="nil"/>
          <w:bottom w:val="nil"/>
          <w:right w:val="nil"/>
          <w:between w:val="nil"/>
        </w:pBdr>
        <w:jc w:val="both"/>
      </w:pPr>
      <w:r w:rsidRPr="00D76400">
        <w:t>Finalmente, no capítulo "Apoi</w:t>
      </w:r>
      <w:r>
        <w:t>ar</w:t>
      </w:r>
      <w:r w:rsidRPr="00D76400">
        <w:t xml:space="preserve"> o seu projeto", aconselhá-lo sobre os colaboradores e entidades a quem recorrer, a fim de impulsionar o sucesso da sua empresa. </w:t>
      </w:r>
    </w:p>
    <w:p w14:paraId="4C6EF91C" w14:textId="5A90DE25" w:rsidR="003731C4" w:rsidRPr="00D76400" w:rsidRDefault="00D76400" w:rsidP="00D76400">
      <w:pPr>
        <w:pBdr>
          <w:top w:val="nil"/>
          <w:left w:val="nil"/>
          <w:bottom w:val="nil"/>
          <w:right w:val="nil"/>
          <w:between w:val="nil"/>
        </w:pBdr>
        <w:jc w:val="both"/>
      </w:pPr>
      <w:r w:rsidRPr="00D76400">
        <w:t>Além disso, são incluídas secções específicas sobre os requisitos legislativos e mecanismos de apoio em cada um dos países do consórcio.</w:t>
      </w:r>
    </w:p>
    <w:p w14:paraId="58577C4A" w14:textId="77777777" w:rsidR="003731C4" w:rsidRPr="00D76400" w:rsidRDefault="003731C4">
      <w:pPr>
        <w:pBdr>
          <w:top w:val="nil"/>
          <w:left w:val="nil"/>
          <w:bottom w:val="nil"/>
          <w:right w:val="nil"/>
          <w:between w:val="nil"/>
        </w:pBdr>
        <w:jc w:val="both"/>
      </w:pPr>
    </w:p>
    <w:p w14:paraId="79B1001D" w14:textId="7E797687" w:rsidR="003731C4" w:rsidRPr="00D76400" w:rsidRDefault="00D76400">
      <w:pPr>
        <w:pBdr>
          <w:top w:val="nil"/>
          <w:left w:val="nil"/>
          <w:bottom w:val="nil"/>
          <w:right w:val="nil"/>
          <w:between w:val="nil"/>
        </w:pBdr>
        <w:jc w:val="both"/>
      </w:pPr>
      <w:r w:rsidRPr="00D76400">
        <w:t xml:space="preserve">Por isso, sem mais demoras, convidamo-lo a começar imediatamente e a adquirir conhecimentos e ferramentas valiosos que esperamos o apoiem a tornar-se </w:t>
      </w:r>
      <w:r>
        <w:t>n</w:t>
      </w:r>
      <w:r w:rsidRPr="00D76400">
        <w:t xml:space="preserve">um </w:t>
      </w:r>
      <w:r>
        <w:t xml:space="preserve">verdadeiro </w:t>
      </w:r>
      <w:r w:rsidRPr="00D76400">
        <w:t>empre</w:t>
      </w:r>
      <w:r>
        <w:t>endedor</w:t>
      </w:r>
      <w:r w:rsidRPr="00D76400">
        <w:t>!</w:t>
      </w:r>
    </w:p>
    <w:p w14:paraId="165E5BE3" w14:textId="77777777" w:rsidR="003731C4" w:rsidRPr="00D76400" w:rsidRDefault="003731C4">
      <w:pPr>
        <w:pBdr>
          <w:top w:val="nil"/>
          <w:left w:val="nil"/>
          <w:bottom w:val="nil"/>
          <w:right w:val="nil"/>
          <w:between w:val="nil"/>
        </w:pBdr>
        <w:jc w:val="both"/>
      </w:pPr>
    </w:p>
    <w:p w14:paraId="3CF7D6FA" w14:textId="77777777" w:rsidR="003731C4" w:rsidRPr="00D76400" w:rsidRDefault="003731C4">
      <w:pPr>
        <w:pBdr>
          <w:top w:val="nil"/>
          <w:left w:val="nil"/>
          <w:bottom w:val="nil"/>
          <w:right w:val="nil"/>
          <w:between w:val="nil"/>
        </w:pBdr>
        <w:jc w:val="both"/>
      </w:pPr>
    </w:p>
    <w:p w14:paraId="0AFF018D" w14:textId="14C527A2" w:rsidR="003731C4" w:rsidRDefault="003731C4">
      <w:pPr>
        <w:pBdr>
          <w:top w:val="nil"/>
          <w:left w:val="nil"/>
          <w:bottom w:val="nil"/>
          <w:right w:val="nil"/>
          <w:between w:val="nil"/>
        </w:pBdr>
        <w:jc w:val="both"/>
      </w:pPr>
    </w:p>
    <w:p w14:paraId="6A8E3ECD" w14:textId="6E0C2D37" w:rsidR="00D76400" w:rsidRDefault="00D76400">
      <w:pPr>
        <w:pBdr>
          <w:top w:val="nil"/>
          <w:left w:val="nil"/>
          <w:bottom w:val="nil"/>
          <w:right w:val="nil"/>
          <w:between w:val="nil"/>
        </w:pBdr>
        <w:jc w:val="both"/>
      </w:pPr>
    </w:p>
    <w:p w14:paraId="642F82A7" w14:textId="77777777" w:rsidR="00D76400" w:rsidRPr="00D76400" w:rsidRDefault="00D76400">
      <w:pPr>
        <w:pBdr>
          <w:top w:val="nil"/>
          <w:left w:val="nil"/>
          <w:bottom w:val="nil"/>
          <w:right w:val="nil"/>
          <w:between w:val="nil"/>
        </w:pBdr>
        <w:jc w:val="both"/>
      </w:pPr>
    </w:p>
    <w:p w14:paraId="73EB31B2" w14:textId="436B2A2A" w:rsidR="003731C4" w:rsidRPr="00D76400" w:rsidRDefault="004D2936">
      <w:pPr>
        <w:pStyle w:val="berschrift1"/>
        <w:pBdr>
          <w:top w:val="nil"/>
          <w:left w:val="nil"/>
          <w:bottom w:val="nil"/>
          <w:right w:val="nil"/>
          <w:between w:val="nil"/>
        </w:pBdr>
        <w:jc w:val="both"/>
      </w:pPr>
      <w:bookmarkStart w:id="11" w:name="_Toc125625638"/>
      <w:r w:rsidRPr="00D76400">
        <w:lastRenderedPageBreak/>
        <w:t xml:space="preserve">2. </w:t>
      </w:r>
      <w:r w:rsidR="00D76400" w:rsidRPr="00D76400">
        <w:t>COMPREE</w:t>
      </w:r>
      <w:r w:rsidRPr="00D76400">
        <w:t>D</w:t>
      </w:r>
      <w:r w:rsidR="00D76400" w:rsidRPr="00D76400">
        <w:t>ER</w:t>
      </w:r>
      <w:bookmarkEnd w:id="11"/>
    </w:p>
    <w:p w14:paraId="20DE71B4" w14:textId="77777777" w:rsidR="003731C4" w:rsidRPr="00D76400" w:rsidRDefault="003731C4">
      <w:pPr>
        <w:pBdr>
          <w:top w:val="nil"/>
          <w:left w:val="nil"/>
          <w:bottom w:val="nil"/>
          <w:right w:val="nil"/>
          <w:between w:val="nil"/>
        </w:pBdr>
        <w:jc w:val="both"/>
      </w:pPr>
    </w:p>
    <w:p w14:paraId="10BCB992" w14:textId="77777777" w:rsidR="003731C4" w:rsidRPr="00D76400" w:rsidRDefault="003731C4">
      <w:pPr>
        <w:pStyle w:val="berschrift2"/>
        <w:jc w:val="both"/>
      </w:pPr>
      <w:bookmarkStart w:id="12" w:name="_qnsgwem3ym1s" w:colFirst="0" w:colLast="0"/>
      <w:bookmarkEnd w:id="12"/>
    </w:p>
    <w:p w14:paraId="3327CBD7" w14:textId="198DF4C0" w:rsidR="003731C4" w:rsidRPr="00D76400" w:rsidRDefault="004D2936">
      <w:pPr>
        <w:pStyle w:val="berschrift2"/>
        <w:jc w:val="both"/>
      </w:pPr>
      <w:bookmarkStart w:id="13" w:name="_Toc125625639"/>
      <w:r w:rsidRPr="00D76400">
        <w:t xml:space="preserve">2.1. </w:t>
      </w:r>
      <w:r w:rsidR="00D76400" w:rsidRPr="00D76400">
        <w:t>O que é o empreendedorismo? Características principais</w:t>
      </w:r>
      <w:bookmarkEnd w:id="13"/>
    </w:p>
    <w:p w14:paraId="18C3BA9E" w14:textId="77777777" w:rsidR="003731C4" w:rsidRPr="00D76400" w:rsidRDefault="003731C4">
      <w:pPr>
        <w:pStyle w:val="berschrift4"/>
        <w:spacing w:after="200"/>
        <w:jc w:val="both"/>
        <w:rPr>
          <w:b/>
          <w:sz w:val="38"/>
          <w:szCs w:val="38"/>
        </w:rPr>
      </w:pPr>
      <w:bookmarkStart w:id="14" w:name="_o8rmzovhszmh" w:colFirst="0" w:colLast="0"/>
      <w:bookmarkEnd w:id="14"/>
    </w:p>
    <w:p w14:paraId="0946009B" w14:textId="77777777" w:rsidR="00D76400" w:rsidRPr="00D76400" w:rsidRDefault="00D76400" w:rsidP="00D76400">
      <w:pPr>
        <w:jc w:val="both"/>
      </w:pPr>
      <w:r w:rsidRPr="00D76400">
        <w:t xml:space="preserve">Empreendedorismo é o processo de transformar ideias em realidade através da criação de um produto ou serviço específico. </w:t>
      </w:r>
    </w:p>
    <w:p w14:paraId="05DE03E8" w14:textId="056BCE2C" w:rsidR="003731C4" w:rsidRPr="00D76400" w:rsidRDefault="00D76400" w:rsidP="00D76400">
      <w:pPr>
        <w:jc w:val="both"/>
      </w:pPr>
      <w:r w:rsidRPr="00D76400">
        <w:t xml:space="preserve">Com base em objetivos e perspetivas pessoais, </w:t>
      </w:r>
      <w:r>
        <w:t>cada</w:t>
      </w:r>
      <w:r w:rsidRPr="00D76400">
        <w:t xml:space="preserve"> pessoa t</w:t>
      </w:r>
      <w:r>
        <w:t>e</w:t>
      </w:r>
      <w:r w:rsidRPr="00D76400">
        <w:t>m</w:t>
      </w:r>
      <w:r>
        <w:t xml:space="preserve"> a sua </w:t>
      </w:r>
      <w:r w:rsidRPr="00D76400">
        <w:t>opini</w:t>
      </w:r>
      <w:r>
        <w:t xml:space="preserve">ão </w:t>
      </w:r>
      <w:r w:rsidRPr="00D76400">
        <w:t>sobre como gerir um negócio.</w:t>
      </w:r>
    </w:p>
    <w:p w14:paraId="31488E4F" w14:textId="1D841A82" w:rsidR="003731C4" w:rsidRPr="00880C24" w:rsidRDefault="00880C24">
      <w:pPr>
        <w:jc w:val="both"/>
      </w:pPr>
      <w:r w:rsidRPr="00880C24">
        <w:t xml:space="preserve">Ainda assim, há uma série de elementos </w:t>
      </w:r>
      <w:r>
        <w:t xml:space="preserve">essenciais </w:t>
      </w:r>
      <w:r w:rsidRPr="00880C24">
        <w:t>que são comuns quando se pretende iniciar um negócio ou empresa:</w:t>
      </w:r>
    </w:p>
    <w:p w14:paraId="47883AED" w14:textId="77777777" w:rsidR="003731C4" w:rsidRPr="00880C24" w:rsidRDefault="003731C4">
      <w:pPr>
        <w:jc w:val="both"/>
      </w:pPr>
    </w:p>
    <w:p w14:paraId="504961D9" w14:textId="275D5DD1" w:rsidR="003731C4" w:rsidRDefault="004D2936">
      <w:pPr>
        <w:numPr>
          <w:ilvl w:val="0"/>
          <w:numId w:val="7"/>
        </w:numPr>
        <w:jc w:val="both"/>
        <w:rPr>
          <w:b/>
        </w:rPr>
      </w:pPr>
      <w:r>
        <w:rPr>
          <w:b/>
        </w:rPr>
        <w:t>Fund</w:t>
      </w:r>
      <w:r w:rsidR="00880C24">
        <w:rPr>
          <w:b/>
        </w:rPr>
        <w:t>o</w:t>
      </w:r>
      <w:r>
        <w:rPr>
          <w:b/>
        </w:rPr>
        <w:t xml:space="preserve">s </w:t>
      </w:r>
    </w:p>
    <w:p w14:paraId="403DCCA0" w14:textId="77777777" w:rsidR="00880C24" w:rsidRPr="00880C24" w:rsidRDefault="00880C24" w:rsidP="00880C24">
      <w:pPr>
        <w:jc w:val="both"/>
      </w:pPr>
      <w:r w:rsidRPr="00880C24">
        <w:t>Independentemente da forma de empreendedor que se queira desenvolver, são necessários fundos para iniciar o negócio. Estes fundos podem ser angariados de muitas formas, seja através de bancos, investidores privados, família e amigos, e crowdfunding.</w:t>
      </w:r>
    </w:p>
    <w:p w14:paraId="4F7BDCDE" w14:textId="1DDFE52D" w:rsidR="003731C4" w:rsidRPr="00880C24" w:rsidRDefault="00880C24" w:rsidP="00880C24">
      <w:pPr>
        <w:jc w:val="both"/>
      </w:pPr>
      <w:r w:rsidRPr="00880C24">
        <w:t>Os fundos são destinados para comprar bens, pagar recursos humanos, promover o seu negócio e criar a sua identidade (logótipo, website, etc.).</w:t>
      </w:r>
    </w:p>
    <w:p w14:paraId="5DD5052B" w14:textId="77777777" w:rsidR="003731C4" w:rsidRPr="00880C24" w:rsidRDefault="003731C4">
      <w:pPr>
        <w:jc w:val="both"/>
      </w:pPr>
    </w:p>
    <w:p w14:paraId="50341843" w14:textId="74250881" w:rsidR="003731C4" w:rsidRDefault="00880C24">
      <w:pPr>
        <w:numPr>
          <w:ilvl w:val="0"/>
          <w:numId w:val="7"/>
        </w:numPr>
        <w:jc w:val="both"/>
        <w:rPr>
          <w:b/>
        </w:rPr>
      </w:pPr>
      <w:r>
        <w:rPr>
          <w:b/>
        </w:rPr>
        <w:t>Bens (materiais ou imateriais)</w:t>
      </w:r>
    </w:p>
    <w:p w14:paraId="7993B3C7" w14:textId="3E09594E" w:rsidR="003731C4" w:rsidRPr="00880C24" w:rsidRDefault="00880C24">
      <w:pPr>
        <w:jc w:val="both"/>
      </w:pPr>
      <w:r w:rsidRPr="00880C24">
        <w:t xml:space="preserve">O tipo de bens que vai adquirir vai depender do tipo de serviços ou bens que pretende fornecer. Se quiser gerir um restaurante, por exemplo, vai precisar de uma cozinha, um frigorífico, mesas, uma caixa registadora, etc., enquanto se quiser iniciar uma empresa de consultoria, vai precisar de software avançado, computadores portáteis, uma ligação à Internet, um espaço de </w:t>
      </w:r>
      <w:r w:rsidRPr="00880C24">
        <w:rPr>
          <w:i/>
          <w:iCs/>
        </w:rPr>
        <w:t>coworking</w:t>
      </w:r>
      <w:r w:rsidRPr="00880C24">
        <w:t>, etc.</w:t>
      </w:r>
    </w:p>
    <w:p w14:paraId="3264D9A5" w14:textId="77777777" w:rsidR="003731C4" w:rsidRPr="00880C24" w:rsidRDefault="003731C4">
      <w:pPr>
        <w:jc w:val="both"/>
      </w:pPr>
    </w:p>
    <w:p w14:paraId="61FE6EA0" w14:textId="07879481" w:rsidR="003731C4" w:rsidRDefault="00880C24">
      <w:pPr>
        <w:numPr>
          <w:ilvl w:val="0"/>
          <w:numId w:val="7"/>
        </w:numPr>
        <w:jc w:val="both"/>
        <w:rPr>
          <w:b/>
        </w:rPr>
      </w:pPr>
      <w:r>
        <w:rPr>
          <w:b/>
        </w:rPr>
        <w:t>Recursos Humanos</w:t>
      </w:r>
    </w:p>
    <w:p w14:paraId="6722BC38" w14:textId="77777777" w:rsidR="007E4523" w:rsidRDefault="007E4523">
      <w:pPr>
        <w:jc w:val="both"/>
      </w:pPr>
      <w:r w:rsidRPr="007E4523">
        <w:t>Seja qual for a sua ideia de negócio, abrir um cabeleireiro, um restaurante, uma empresa de tecnologias de informação, são necessários alguns recursos humanos. Num momento inicial, é conveniente dar prioridade aos que são indispensáveis para o lançamento do negócio. É importante ter uma equipa de pessoas especializadas em diferentes áreas que combinem as suas capacidades para um objetivo comum, o negócio.</w:t>
      </w:r>
    </w:p>
    <w:p w14:paraId="6834A2C0" w14:textId="76713141" w:rsidR="003731C4" w:rsidRPr="007E4523" w:rsidRDefault="007E4523">
      <w:pPr>
        <w:jc w:val="both"/>
      </w:pPr>
      <w:r w:rsidRPr="007E4523">
        <w:rPr>
          <w:b/>
        </w:rPr>
        <w:t xml:space="preserve">A partir da combinação de fundos, bens e recursos humanos, um produto ou um serviço é entregue no mercado para obter lucro. </w:t>
      </w:r>
      <w:r w:rsidRPr="00062B62">
        <w:rPr>
          <w:b/>
        </w:rPr>
        <w:t xml:space="preserve">Este é o processo comum a todo o empreendedorismo. </w:t>
      </w:r>
      <w:r w:rsidRPr="007E4523">
        <w:lastRenderedPageBreak/>
        <w:t>Com base no Indeed Career Guide</w:t>
      </w:r>
      <w:r>
        <w:rPr>
          <w:vertAlign w:val="superscript"/>
        </w:rPr>
        <w:footnoteReference w:id="1"/>
      </w:r>
      <w:r w:rsidRPr="007E4523">
        <w:t xml:space="preserve"> podem distinguir-se 12 tipos de empreendedorismo, entre os quais destacam-se os 6 seguintes:</w:t>
      </w:r>
    </w:p>
    <w:p w14:paraId="165EFF42" w14:textId="16A7EBD7" w:rsidR="007E4523" w:rsidRDefault="007E4523" w:rsidP="007E4523">
      <w:pPr>
        <w:jc w:val="both"/>
      </w:pPr>
      <w:r w:rsidRPr="007E4523">
        <w:t xml:space="preserve">1. As pequenas empresas obtêm lucros para sustentar as suas famílias e têm um estilo de vida modesto. Como as pequenas empresas são pequenas e carecem do </w:t>
      </w:r>
      <w:r w:rsidR="00142884" w:rsidRPr="007E4523">
        <w:t>fator</w:t>
      </w:r>
      <w:r w:rsidRPr="007E4523">
        <w:t xml:space="preserve"> inova</w:t>
      </w:r>
      <w:r w:rsidR="00142884">
        <w:t>ção</w:t>
      </w:r>
      <w:r w:rsidRPr="007E4523">
        <w:t xml:space="preserve">, não conseguem atrair capital de risco para um bom funcionamento. Os empregados são normalmente pessoas locais ou parte da família. </w:t>
      </w:r>
      <w:r w:rsidR="00142884">
        <w:t>Por exemplo</w:t>
      </w:r>
      <w:r w:rsidRPr="007E4523">
        <w:t xml:space="preserve">, cabeleireiros, mercearias, canalizadores, carpinteiros, pequenas butiques. </w:t>
      </w:r>
    </w:p>
    <w:p w14:paraId="0E54D630" w14:textId="77777777" w:rsidR="00142884" w:rsidRPr="007E4523" w:rsidRDefault="00142884" w:rsidP="007E4523">
      <w:pPr>
        <w:jc w:val="both"/>
      </w:pPr>
    </w:p>
    <w:p w14:paraId="557343D1" w14:textId="23F41E88" w:rsidR="007E4523" w:rsidRDefault="007E4523" w:rsidP="007E4523">
      <w:pPr>
        <w:jc w:val="both"/>
      </w:pPr>
      <w:r w:rsidRPr="007E4523">
        <w:t xml:space="preserve">2. As grandes empresas começam frequentemente como pequenas empresas que aceleram o crescimento. São grandes empresas com muitos empregados e são sustentáveis porque concentram a sua atenção na inovação e em profissionais que sabem como sustentar a inovação. Os empregados trabalham normalmente em equipa e dedicam tempo a </w:t>
      </w:r>
      <w:r w:rsidR="00142884" w:rsidRPr="007E4523">
        <w:t>atividades</w:t>
      </w:r>
      <w:r w:rsidRPr="007E4523">
        <w:t xml:space="preserve"> de formação e desenvolvimento de equipas.</w:t>
      </w:r>
    </w:p>
    <w:p w14:paraId="72714103" w14:textId="77777777" w:rsidR="00142884" w:rsidRPr="007E4523" w:rsidRDefault="00142884" w:rsidP="007E4523">
      <w:pPr>
        <w:jc w:val="both"/>
      </w:pPr>
    </w:p>
    <w:p w14:paraId="41FD95A6" w14:textId="719B8FA8" w:rsidR="007E4523" w:rsidRDefault="007E4523" w:rsidP="007E4523">
      <w:pPr>
        <w:jc w:val="both"/>
      </w:pPr>
      <w:r w:rsidRPr="007E4523">
        <w:t xml:space="preserve">3. </w:t>
      </w:r>
      <w:r w:rsidR="00142884">
        <w:t xml:space="preserve">As </w:t>
      </w:r>
      <w:r w:rsidR="00142884" w:rsidRPr="00142884">
        <w:rPr>
          <w:b/>
          <w:bCs/>
        </w:rPr>
        <w:t>Scalable stratups</w:t>
      </w:r>
      <w:r w:rsidR="00142884">
        <w:t xml:space="preserve"> são </w:t>
      </w:r>
      <w:r w:rsidRPr="007E4523">
        <w:t>empresa</w:t>
      </w:r>
      <w:r w:rsidR="00142884">
        <w:t xml:space="preserve">s escaláveis, porque </w:t>
      </w:r>
      <w:r w:rsidRPr="007E4523">
        <w:t>começa</w:t>
      </w:r>
      <w:r w:rsidR="00142884">
        <w:t>m</w:t>
      </w:r>
      <w:r w:rsidRPr="007E4523">
        <w:t xml:space="preserve"> com uma ideia única e </w:t>
      </w:r>
      <w:r w:rsidR="00142884">
        <w:t xml:space="preserve">concebem </w:t>
      </w:r>
      <w:r w:rsidRPr="007E4523">
        <w:t>um produto ou serviço que está em falta no mercado cria</w:t>
      </w:r>
      <w:r w:rsidR="00142884">
        <w:t>ndo</w:t>
      </w:r>
      <w:r w:rsidRPr="007E4523">
        <w:t xml:space="preserve"> uma solução. Este tipo de empresas recebe fundos de capitalistas de risco ou outros empresários, tais como os chamados </w:t>
      </w:r>
      <w:r w:rsidRPr="00142884">
        <w:rPr>
          <w:i/>
          <w:iCs/>
        </w:rPr>
        <w:t>business angels</w:t>
      </w:r>
      <w:r w:rsidRPr="007E4523">
        <w:t>. Contrata</w:t>
      </w:r>
      <w:r w:rsidR="00142884">
        <w:t xml:space="preserve">ndo </w:t>
      </w:r>
      <w:r w:rsidRPr="007E4523">
        <w:t>empregados especializados porque procuram uma expansão rápida e retornos elevados.</w:t>
      </w:r>
    </w:p>
    <w:p w14:paraId="77E31A9C" w14:textId="77777777" w:rsidR="00142884" w:rsidRPr="007E4523" w:rsidRDefault="00142884" w:rsidP="007E4523">
      <w:pPr>
        <w:jc w:val="both"/>
      </w:pPr>
    </w:p>
    <w:p w14:paraId="76E6E844" w14:textId="602947A7" w:rsidR="003731C4" w:rsidRDefault="007E4523" w:rsidP="007E4523">
      <w:pPr>
        <w:jc w:val="both"/>
      </w:pPr>
      <w:r w:rsidRPr="007E4523">
        <w:t xml:space="preserve">4. As empresas internacionais operam </w:t>
      </w:r>
      <w:r w:rsidR="00142884">
        <w:t xml:space="preserve">a nível </w:t>
      </w:r>
      <w:r w:rsidRPr="007E4523">
        <w:t>internacional, exportando bens ou serviços d</w:t>
      </w:r>
      <w:r w:rsidR="00142884">
        <w:t xml:space="preserve">o seu </w:t>
      </w:r>
      <w:r w:rsidRPr="007E4523">
        <w:t xml:space="preserve">país </w:t>
      </w:r>
      <w:r w:rsidR="00142884">
        <w:t xml:space="preserve">de origem </w:t>
      </w:r>
      <w:r w:rsidRPr="007E4523">
        <w:t xml:space="preserve">para um país estrangeiro. Normalmente, os empresários internacionais vendem produtos ou serviços localmente até atingirem a fase de maturidade e exportam para obterem lucros </w:t>
      </w:r>
      <w:r w:rsidR="00142884">
        <w:t>n</w:t>
      </w:r>
      <w:r w:rsidRPr="007E4523">
        <w:t>os mercados internacionais.</w:t>
      </w:r>
    </w:p>
    <w:p w14:paraId="2AAEB2ED" w14:textId="77777777" w:rsidR="00142884" w:rsidRPr="007E4523" w:rsidRDefault="00142884" w:rsidP="007E4523">
      <w:pPr>
        <w:jc w:val="both"/>
      </w:pPr>
    </w:p>
    <w:p w14:paraId="13697CCE" w14:textId="5B2EC661" w:rsidR="003731C4" w:rsidRDefault="004D2936">
      <w:pPr>
        <w:jc w:val="both"/>
        <w:rPr>
          <w:bCs/>
        </w:rPr>
      </w:pPr>
      <w:r w:rsidRPr="00CC12ED">
        <w:rPr>
          <w:b/>
        </w:rPr>
        <w:t>5.</w:t>
      </w:r>
      <w:r w:rsidR="00CC12ED" w:rsidRPr="00CC12ED">
        <w:rPr>
          <w:b/>
        </w:rPr>
        <w:t xml:space="preserve"> Empreendedorismo ambiental, </w:t>
      </w:r>
      <w:r w:rsidR="00CC12ED" w:rsidRPr="00CC12ED">
        <w:rPr>
          <w:bCs/>
        </w:rPr>
        <w:t xml:space="preserve">também conhecido como </w:t>
      </w:r>
      <w:r w:rsidR="00E31C70" w:rsidRPr="00CC12ED">
        <w:rPr>
          <w:bCs/>
        </w:rPr>
        <w:t>eco empreendedorismo</w:t>
      </w:r>
      <w:r w:rsidR="00CC12ED" w:rsidRPr="00CC12ED">
        <w:rPr>
          <w:bCs/>
        </w:rPr>
        <w:t xml:space="preserve"> e empreendedorismo verde, onde a obtenção de lucros e a preocupação com o ambiente são o principal</w:t>
      </w:r>
      <w:r w:rsidR="00CC12ED">
        <w:rPr>
          <w:bCs/>
        </w:rPr>
        <w:t xml:space="preserve"> foco</w:t>
      </w:r>
      <w:r w:rsidR="00CC12ED" w:rsidRPr="00CC12ED">
        <w:rPr>
          <w:bCs/>
        </w:rPr>
        <w:t xml:space="preserve"> das empresas. Tentam substituir o produto ou serviços existentes por produtos cuja utilização seja ambientalmente segura. </w:t>
      </w:r>
      <w:r w:rsidR="00CC12ED">
        <w:rPr>
          <w:bCs/>
        </w:rPr>
        <w:t xml:space="preserve">Sendo a sua </w:t>
      </w:r>
      <w:r w:rsidR="00CC12ED" w:rsidRPr="00CC12ED">
        <w:rPr>
          <w:bCs/>
        </w:rPr>
        <w:t>prioridade o impacto nas pessoas e no ambiente para além dos lucros.</w:t>
      </w:r>
    </w:p>
    <w:p w14:paraId="4AD73A7E" w14:textId="77777777" w:rsidR="00CC12ED" w:rsidRPr="00CC12ED" w:rsidRDefault="00CC12ED">
      <w:pPr>
        <w:jc w:val="both"/>
        <w:rPr>
          <w:bCs/>
        </w:rPr>
      </w:pPr>
    </w:p>
    <w:p w14:paraId="15502538" w14:textId="15FD92F9" w:rsidR="003731C4" w:rsidRPr="00CC12ED" w:rsidRDefault="00CC12ED">
      <w:pPr>
        <w:jc w:val="both"/>
      </w:pPr>
      <w:r w:rsidRPr="00CC12ED">
        <w:t>6. O empreendedorismo social baseia-se no reconhecimento da existência de um problema social para o qual o empreendedor decide adequar as atividades empresariais e gerar valor social. Desenvolvem serviços, soluções ou produtos para resolver questões sociais críticas, provocar mudanças sociais e alcançar benefícios sociais. Em vez de se concentrarem apenas nos lucros, os seus fundadores querem tornar o mundo um lugar melhor para viver.</w:t>
      </w:r>
    </w:p>
    <w:p w14:paraId="3EB08C91" w14:textId="77777777" w:rsidR="003731C4" w:rsidRPr="00CC12ED" w:rsidRDefault="003731C4">
      <w:pPr>
        <w:jc w:val="both"/>
      </w:pPr>
    </w:p>
    <w:p w14:paraId="160D6B7F" w14:textId="3CECAC06" w:rsidR="003731C4" w:rsidRPr="00F64676" w:rsidRDefault="004D2936">
      <w:pPr>
        <w:pStyle w:val="berschrift2"/>
        <w:jc w:val="both"/>
      </w:pPr>
      <w:bookmarkStart w:id="16" w:name="_Toc125625640"/>
      <w:r w:rsidRPr="00F64676">
        <w:t>2.2. Dif</w:t>
      </w:r>
      <w:r w:rsidR="00CC12ED" w:rsidRPr="00F64676">
        <w:t>erenças e</w:t>
      </w:r>
      <w:r w:rsidRPr="00F64676">
        <w:t>n</w:t>
      </w:r>
      <w:r w:rsidR="00CC12ED" w:rsidRPr="00F64676">
        <w:t>tre</w:t>
      </w:r>
      <w:r w:rsidR="00F64676" w:rsidRPr="00F64676">
        <w:t xml:space="preserve"> empreende</w:t>
      </w:r>
      <w:r w:rsidR="00F64676">
        <w:t xml:space="preserve">dorismo </w:t>
      </w:r>
      <w:r w:rsidRPr="00F64676">
        <w:t>tradi</w:t>
      </w:r>
      <w:r w:rsidR="00F64676">
        <w:t>c</w:t>
      </w:r>
      <w:r w:rsidRPr="00F64676">
        <w:t xml:space="preserve">ional </w:t>
      </w:r>
      <w:r w:rsidR="00F64676">
        <w:t xml:space="preserve">e </w:t>
      </w:r>
      <w:r w:rsidR="00F64676">
        <w:lastRenderedPageBreak/>
        <w:t xml:space="preserve">empreendedorismo </w:t>
      </w:r>
      <w:r w:rsidRPr="00F64676">
        <w:t>social</w:t>
      </w:r>
      <w:bookmarkEnd w:id="16"/>
    </w:p>
    <w:p w14:paraId="1BE1B24B" w14:textId="77777777" w:rsidR="003731C4" w:rsidRPr="00F64676" w:rsidRDefault="003731C4">
      <w:pPr>
        <w:jc w:val="both"/>
      </w:pPr>
    </w:p>
    <w:p w14:paraId="3DB61EF6" w14:textId="784EDB6F" w:rsidR="00F64676" w:rsidRPr="00F64676" w:rsidRDefault="00F64676" w:rsidP="00F64676">
      <w:pPr>
        <w:jc w:val="both"/>
      </w:pPr>
      <w:r w:rsidRPr="00F64676">
        <w:t>Tal como referido anteriormente, existem muitos tipos de empreendedorismo que se distinguem entre si em função de diversos fatores tais como a dimensão, o alcance, o nível de inovação, bem como a atenção ao impacto social.</w:t>
      </w:r>
      <w:r>
        <w:t xml:space="preserve"> </w:t>
      </w:r>
      <w:r w:rsidRPr="00F64676">
        <w:t xml:space="preserve">Os empreendedores sociais </w:t>
      </w:r>
      <w:r>
        <w:t>explora</w:t>
      </w:r>
      <w:r w:rsidRPr="00F64676">
        <w:t xml:space="preserve">m </w:t>
      </w:r>
      <w:r>
        <w:t xml:space="preserve">as </w:t>
      </w:r>
      <w:r w:rsidRPr="00F64676">
        <w:t>competências empresariais para identificar e resolver problemas sociais e reinvestir o lucro gerado pela venda de produtos ou serviços.</w:t>
      </w:r>
    </w:p>
    <w:p w14:paraId="0ECE9112" w14:textId="04453A13" w:rsidR="00F64676" w:rsidRPr="00F64676" w:rsidRDefault="00F64676" w:rsidP="00F64676">
      <w:pPr>
        <w:jc w:val="both"/>
      </w:pPr>
      <w:r w:rsidRPr="00F64676">
        <w:t>Os problemas que querem resolver podem ser de origem social, cultural e ambiental: inclusão dos mais vulneráveis da comunidade, criação de novas oportunidades de emprego, conservação, sustentabilidade ambiental, preservação do património cultural, e melhoria da saúde e segurança. O empreendedorismo social existe principalmente para cumprir a sua missão e recompensar a comunidade, em vez de se concentrar no lucro obtido.</w:t>
      </w:r>
    </w:p>
    <w:p w14:paraId="2CB3FADD" w14:textId="3F244C50" w:rsidR="003731C4" w:rsidRDefault="00F64676" w:rsidP="00F64676">
      <w:pPr>
        <w:jc w:val="both"/>
      </w:pPr>
      <w:r w:rsidRPr="00F64676">
        <w:t>Enquanto no empreendedorismo tradicional o lucro é dado aos acionistas ou proprietários do negócio para aumentar a sua riqueza, no empreendedorismo social o lucro é reinvestido para gerar um melhor e mai</w:t>
      </w:r>
      <w:r w:rsidR="00C13B56">
        <w:t>or</w:t>
      </w:r>
      <w:r w:rsidRPr="00F64676">
        <w:t xml:space="preserve"> impacto na sociedade.</w:t>
      </w:r>
    </w:p>
    <w:p w14:paraId="6E9075E5" w14:textId="77777777" w:rsidR="00C13B56" w:rsidRPr="00F64676" w:rsidRDefault="00C13B56" w:rsidP="00F64676">
      <w:pPr>
        <w:jc w:val="both"/>
      </w:pPr>
    </w:p>
    <w:p w14:paraId="0FABC243" w14:textId="706A03DF" w:rsidR="003731C4" w:rsidRPr="00C13B56" w:rsidRDefault="004D2936">
      <w:pPr>
        <w:pStyle w:val="berschrift4"/>
        <w:spacing w:after="200"/>
        <w:jc w:val="both"/>
        <w:rPr>
          <w:b/>
          <w:sz w:val="34"/>
          <w:szCs w:val="34"/>
        </w:rPr>
      </w:pPr>
      <w:bookmarkStart w:id="17" w:name="_Toc125625641"/>
      <w:r w:rsidRPr="00C13B56">
        <w:rPr>
          <w:color w:val="783F04"/>
          <w:sz w:val="40"/>
          <w:szCs w:val="40"/>
        </w:rPr>
        <w:t>Compar</w:t>
      </w:r>
      <w:r w:rsidR="00C13B56" w:rsidRPr="00C13B56">
        <w:rPr>
          <w:color w:val="783F04"/>
          <w:sz w:val="40"/>
          <w:szCs w:val="40"/>
        </w:rPr>
        <w:t xml:space="preserve">ação </w:t>
      </w:r>
      <w:r w:rsidRPr="00C13B56">
        <w:rPr>
          <w:color w:val="783F04"/>
          <w:sz w:val="40"/>
          <w:szCs w:val="40"/>
        </w:rPr>
        <w:t>e</w:t>
      </w:r>
      <w:r w:rsidR="00C13B56" w:rsidRPr="00C13B56">
        <w:rPr>
          <w:color w:val="783F04"/>
          <w:sz w:val="40"/>
          <w:szCs w:val="40"/>
        </w:rPr>
        <w:t>n</w:t>
      </w:r>
      <w:r w:rsidRPr="00C13B56">
        <w:rPr>
          <w:color w:val="783F04"/>
          <w:sz w:val="40"/>
          <w:szCs w:val="40"/>
        </w:rPr>
        <w:t>t</w:t>
      </w:r>
      <w:r w:rsidR="00C13B56" w:rsidRPr="00C13B56">
        <w:rPr>
          <w:color w:val="783F04"/>
          <w:sz w:val="40"/>
          <w:szCs w:val="40"/>
        </w:rPr>
        <w:t>r</w:t>
      </w:r>
      <w:r w:rsidRPr="00C13B56">
        <w:rPr>
          <w:color w:val="783F04"/>
          <w:sz w:val="40"/>
          <w:szCs w:val="40"/>
        </w:rPr>
        <w:t>e</w:t>
      </w:r>
      <w:r w:rsidR="00C13B56" w:rsidRPr="00C13B56">
        <w:rPr>
          <w:color w:val="783F04"/>
          <w:sz w:val="40"/>
          <w:szCs w:val="40"/>
        </w:rPr>
        <w:t xml:space="preserve"> empreendedor</w:t>
      </w:r>
      <w:r w:rsidR="00C13B56">
        <w:rPr>
          <w:color w:val="783F04"/>
          <w:sz w:val="40"/>
          <w:szCs w:val="40"/>
        </w:rPr>
        <w:t xml:space="preserve">ismo </w:t>
      </w:r>
      <w:r w:rsidRPr="00C13B56">
        <w:rPr>
          <w:color w:val="783F04"/>
          <w:sz w:val="40"/>
          <w:szCs w:val="40"/>
        </w:rPr>
        <w:t>tradi</w:t>
      </w:r>
      <w:r w:rsidR="00C13B56">
        <w:rPr>
          <w:color w:val="783F04"/>
          <w:sz w:val="40"/>
          <w:szCs w:val="40"/>
        </w:rPr>
        <w:t>c</w:t>
      </w:r>
      <w:r w:rsidRPr="00C13B56">
        <w:rPr>
          <w:color w:val="783F04"/>
          <w:sz w:val="40"/>
          <w:szCs w:val="40"/>
        </w:rPr>
        <w:t xml:space="preserve">ional </w:t>
      </w:r>
      <w:r w:rsidR="00C13B56">
        <w:rPr>
          <w:color w:val="783F04"/>
          <w:sz w:val="40"/>
          <w:szCs w:val="40"/>
        </w:rPr>
        <w:t xml:space="preserve">e empreendedorismo </w:t>
      </w:r>
      <w:r w:rsidRPr="00C13B56">
        <w:rPr>
          <w:color w:val="783F04"/>
          <w:sz w:val="40"/>
          <w:szCs w:val="40"/>
        </w:rPr>
        <w:t>social</w:t>
      </w:r>
      <w:bookmarkEnd w:id="17"/>
    </w:p>
    <w:tbl>
      <w:tblPr>
        <w:tblStyle w:val="a"/>
        <w:tblW w:w="9285" w:type="dxa"/>
        <w:tblInd w:w="0"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4335"/>
        <w:gridCol w:w="4950"/>
      </w:tblGrid>
      <w:tr w:rsidR="003731C4" w14:paraId="188448F0" w14:textId="77777777">
        <w:trPr>
          <w:trHeight w:val="1110"/>
        </w:trPr>
        <w:tc>
          <w:tcPr>
            <w:tcW w:w="4335"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14:paraId="4B482CE0" w14:textId="64DC4943" w:rsidR="003731C4" w:rsidRDefault="00C13B56">
            <w:pPr>
              <w:jc w:val="both"/>
              <w:rPr>
                <w:b/>
                <w:sz w:val="30"/>
                <w:szCs w:val="30"/>
              </w:rPr>
            </w:pPr>
            <w:r>
              <w:rPr>
                <w:b/>
                <w:sz w:val="30"/>
                <w:szCs w:val="30"/>
              </w:rPr>
              <w:t xml:space="preserve">Empreendedorismo </w:t>
            </w:r>
            <w:r w:rsidR="00893856">
              <w:rPr>
                <w:b/>
                <w:sz w:val="30"/>
                <w:szCs w:val="30"/>
              </w:rPr>
              <w:t>Tradicional</w:t>
            </w:r>
          </w:p>
        </w:tc>
        <w:tc>
          <w:tcPr>
            <w:tcW w:w="495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14:paraId="2AEE717B" w14:textId="1ABEFC39" w:rsidR="003731C4" w:rsidRPr="00C13B56" w:rsidRDefault="00C13B56">
            <w:pPr>
              <w:jc w:val="both"/>
              <w:rPr>
                <w:b/>
                <w:sz w:val="30"/>
                <w:szCs w:val="30"/>
              </w:rPr>
            </w:pPr>
            <w:r>
              <w:rPr>
                <w:b/>
                <w:sz w:val="30"/>
                <w:szCs w:val="30"/>
              </w:rPr>
              <w:t>Empreendedorismo Social</w:t>
            </w:r>
          </w:p>
        </w:tc>
      </w:tr>
      <w:tr w:rsidR="003731C4" w:rsidRPr="00E31C70" w14:paraId="4EF0F527" w14:textId="77777777">
        <w:trPr>
          <w:trHeight w:val="555"/>
        </w:trPr>
        <w:tc>
          <w:tcPr>
            <w:tcW w:w="433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25EEDD15" w14:textId="4550202E" w:rsidR="003731C4" w:rsidRPr="00C13B56" w:rsidRDefault="00C13B56">
            <w:pPr>
              <w:pBdr>
                <w:top w:val="nil"/>
                <w:left w:val="nil"/>
                <w:bottom w:val="nil"/>
                <w:right w:val="nil"/>
                <w:between w:val="nil"/>
              </w:pBdr>
              <w:jc w:val="both"/>
            </w:pPr>
            <w:r w:rsidRPr="00C13B56">
              <w:t>O lucro pertence ao proprietário</w:t>
            </w:r>
          </w:p>
        </w:tc>
        <w:tc>
          <w:tcPr>
            <w:tcW w:w="495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57A42374" w14:textId="57165755" w:rsidR="003731C4" w:rsidRPr="00C13B56" w:rsidRDefault="00C13B56">
            <w:pPr>
              <w:pBdr>
                <w:top w:val="nil"/>
                <w:left w:val="nil"/>
                <w:bottom w:val="nil"/>
                <w:right w:val="nil"/>
                <w:between w:val="nil"/>
              </w:pBdr>
              <w:jc w:val="both"/>
            </w:pPr>
            <w:r w:rsidRPr="00C13B56">
              <w:t>O lucro é igualmente reinvestido para o bem-estar da comunidade</w:t>
            </w:r>
          </w:p>
        </w:tc>
      </w:tr>
      <w:tr w:rsidR="003731C4" w:rsidRPr="00E31C70" w14:paraId="073C2863" w14:textId="77777777">
        <w:trPr>
          <w:trHeight w:val="720"/>
        </w:trPr>
        <w:tc>
          <w:tcPr>
            <w:tcW w:w="433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0CF9B51C" w14:textId="529A5EC9" w:rsidR="003731C4" w:rsidRPr="00C13B56" w:rsidRDefault="00C13B56">
            <w:pPr>
              <w:pBdr>
                <w:top w:val="nil"/>
                <w:left w:val="nil"/>
                <w:bottom w:val="nil"/>
                <w:right w:val="nil"/>
                <w:between w:val="nil"/>
              </w:pBdr>
              <w:jc w:val="both"/>
            </w:pPr>
            <w:r w:rsidRPr="00C13B56">
              <w:t>Respo</w:t>
            </w:r>
            <w:r>
              <w:t>nde</w:t>
            </w:r>
            <w:r w:rsidRPr="00C13B56">
              <w:t xml:space="preserve"> a uma necessidade do mercado</w:t>
            </w:r>
          </w:p>
        </w:tc>
        <w:tc>
          <w:tcPr>
            <w:tcW w:w="495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62A5A1C7" w14:textId="2E6288F1" w:rsidR="003731C4" w:rsidRPr="00C13B56" w:rsidRDefault="00C13B56">
            <w:pPr>
              <w:pBdr>
                <w:top w:val="nil"/>
                <w:left w:val="nil"/>
                <w:bottom w:val="nil"/>
                <w:right w:val="nil"/>
                <w:between w:val="nil"/>
              </w:pBdr>
              <w:jc w:val="both"/>
            </w:pPr>
            <w:r w:rsidRPr="00C13B56">
              <w:t>Resolver um ou mais problemas relacionados com aspetos sociais, económicos, ou ambientais</w:t>
            </w:r>
          </w:p>
        </w:tc>
      </w:tr>
      <w:tr w:rsidR="003731C4" w:rsidRPr="00E31C70" w14:paraId="5887773C" w14:textId="77777777">
        <w:trPr>
          <w:trHeight w:val="720"/>
        </w:trPr>
        <w:tc>
          <w:tcPr>
            <w:tcW w:w="433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29E61051" w14:textId="19D287DB" w:rsidR="003731C4" w:rsidRPr="00C13B56" w:rsidRDefault="00C13B56">
            <w:pPr>
              <w:pBdr>
                <w:top w:val="nil"/>
                <w:left w:val="nil"/>
                <w:bottom w:val="nil"/>
                <w:right w:val="nil"/>
                <w:between w:val="nil"/>
              </w:pBdr>
              <w:jc w:val="both"/>
            </w:pPr>
            <w:r w:rsidRPr="00C13B56">
              <w:t>Preço definido para pagar o custo e ter lucro</w:t>
            </w:r>
          </w:p>
        </w:tc>
        <w:tc>
          <w:tcPr>
            <w:tcW w:w="495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7A0CCFA9" w14:textId="3EFDE199" w:rsidR="003731C4" w:rsidRPr="00C13B56" w:rsidRDefault="00C13B56">
            <w:pPr>
              <w:jc w:val="both"/>
            </w:pPr>
            <w:r w:rsidRPr="00C13B56">
              <w:t xml:space="preserve">Vender produtos ou serviços </w:t>
            </w:r>
            <w:r>
              <w:t>a</w:t>
            </w:r>
            <w:r w:rsidRPr="00C13B56">
              <w:t xml:space="preserve"> um preço acessível</w:t>
            </w:r>
          </w:p>
        </w:tc>
      </w:tr>
    </w:tbl>
    <w:p w14:paraId="5FF627EA" w14:textId="77777777" w:rsidR="003731C4" w:rsidRPr="00C13B56" w:rsidRDefault="003731C4">
      <w:pPr>
        <w:pStyle w:val="berschrift2"/>
        <w:jc w:val="both"/>
      </w:pPr>
      <w:bookmarkStart w:id="18" w:name="_po02nj4r3ok8" w:colFirst="0" w:colLast="0"/>
      <w:bookmarkEnd w:id="18"/>
    </w:p>
    <w:p w14:paraId="0166242A" w14:textId="77777777" w:rsidR="003731C4" w:rsidRPr="00C13B56" w:rsidRDefault="003731C4"/>
    <w:p w14:paraId="4685FECD" w14:textId="77777777" w:rsidR="003731C4" w:rsidRPr="00C13B56" w:rsidRDefault="003731C4"/>
    <w:p w14:paraId="1D8CEA5F" w14:textId="0CC1B42F" w:rsidR="003731C4" w:rsidRPr="00C13B56" w:rsidRDefault="004D2936">
      <w:pPr>
        <w:pStyle w:val="berschrift2"/>
        <w:jc w:val="both"/>
      </w:pPr>
      <w:bookmarkStart w:id="19" w:name="_Toc125625642"/>
      <w:r w:rsidRPr="00C13B56">
        <w:t xml:space="preserve">2.3 </w:t>
      </w:r>
      <w:r w:rsidR="00C13B56" w:rsidRPr="00C13B56">
        <w:t>C</w:t>
      </w:r>
      <w:r w:rsidRPr="00C13B56">
        <w:t>o</w:t>
      </w:r>
      <w:r w:rsidR="00C13B56" w:rsidRPr="00C13B56">
        <w:t>mo tornar-s</w:t>
      </w:r>
      <w:r w:rsidRPr="00C13B56">
        <w:t xml:space="preserve">e </w:t>
      </w:r>
      <w:r w:rsidR="00C13B56" w:rsidRPr="00C13B56">
        <w:t>um empreendedor</w:t>
      </w:r>
      <w:r w:rsidRPr="00C13B56">
        <w:t xml:space="preserve"> social</w:t>
      </w:r>
      <w:bookmarkEnd w:id="19"/>
    </w:p>
    <w:p w14:paraId="42081308" w14:textId="77777777" w:rsidR="003731C4" w:rsidRPr="00C13B56" w:rsidRDefault="003731C4"/>
    <w:p w14:paraId="7FC8BF4C" w14:textId="1295574D" w:rsidR="003731C4" w:rsidRPr="00CD2E63" w:rsidRDefault="00CD2E63" w:rsidP="00CD2E63">
      <w:pPr>
        <w:jc w:val="both"/>
      </w:pPr>
      <w:r w:rsidRPr="00CD2E63">
        <w:t xml:space="preserve">Para ser um empreendedor profissional deve ter uma </w:t>
      </w:r>
      <w:r w:rsidRPr="00CD2E63">
        <w:rPr>
          <w:b/>
          <w:bCs/>
        </w:rPr>
        <w:t>linha de pensamento</w:t>
      </w:r>
      <w:r w:rsidRPr="00CD2E63">
        <w:t xml:space="preserve"> orientada para o sucesso, ou pelo menos </w:t>
      </w:r>
      <w:r w:rsidRPr="00CD2E63">
        <w:rPr>
          <w:b/>
          <w:bCs/>
        </w:rPr>
        <w:t>formação específica</w:t>
      </w:r>
      <w:r w:rsidRPr="00CD2E63">
        <w:t xml:space="preserve"> que lhe permita </w:t>
      </w:r>
      <w:r>
        <w:t xml:space="preserve">desenvolver </w:t>
      </w:r>
      <w:r w:rsidRPr="00CD2E63">
        <w:t xml:space="preserve">não </w:t>
      </w:r>
      <w:r>
        <w:t xml:space="preserve">apenas </w:t>
      </w:r>
      <w:r w:rsidRPr="00CD2E63">
        <w:t xml:space="preserve">competências empreendedoras, mas também conhecimentos económicos e legais essenciais para fazer parte da mudança social. Para além de um conjunto de competências </w:t>
      </w:r>
      <w:r>
        <w:t xml:space="preserve">sociais </w:t>
      </w:r>
      <w:r w:rsidRPr="00CD2E63">
        <w:t>transversais indispensáveis para comunicar e interagir com os outros.</w:t>
      </w:r>
    </w:p>
    <w:p w14:paraId="535FC6F6" w14:textId="77777777" w:rsidR="003731C4" w:rsidRPr="00CD2E63" w:rsidRDefault="003731C4">
      <w:pPr>
        <w:pStyle w:val="berschrift4"/>
        <w:spacing w:after="200"/>
        <w:jc w:val="both"/>
        <w:rPr>
          <w:b/>
          <w:sz w:val="38"/>
          <w:szCs w:val="38"/>
        </w:rPr>
      </w:pPr>
      <w:bookmarkStart w:id="20" w:name="_cryv7mr85rke" w:colFirst="0" w:colLast="0"/>
      <w:bookmarkEnd w:id="20"/>
    </w:p>
    <w:p w14:paraId="1C60AB0E" w14:textId="77777777" w:rsidR="003731C4" w:rsidRPr="00CD2E63" w:rsidRDefault="003731C4"/>
    <w:tbl>
      <w:tblPr>
        <w:tblStyle w:val="a0"/>
        <w:tblW w:w="9285" w:type="dxa"/>
        <w:tblInd w:w="0"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3330"/>
        <w:gridCol w:w="5955"/>
      </w:tblGrid>
      <w:tr w:rsidR="003731C4" w14:paraId="0D114D74" w14:textId="77777777">
        <w:trPr>
          <w:trHeight w:val="495"/>
        </w:trPr>
        <w:tc>
          <w:tcPr>
            <w:tcW w:w="333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14:paraId="438EE9D7" w14:textId="73D34299" w:rsidR="003731C4" w:rsidRPr="00CD2E63" w:rsidRDefault="00CD2E63">
            <w:pPr>
              <w:jc w:val="both"/>
              <w:rPr>
                <w:b/>
                <w:sz w:val="30"/>
                <w:szCs w:val="30"/>
              </w:rPr>
            </w:pPr>
            <w:r w:rsidRPr="00CD2E63">
              <w:rPr>
                <w:b/>
                <w:sz w:val="30"/>
                <w:szCs w:val="30"/>
              </w:rPr>
              <w:t>Tornar-se</w:t>
            </w:r>
            <w:r>
              <w:rPr>
                <w:b/>
                <w:sz w:val="30"/>
                <w:szCs w:val="30"/>
              </w:rPr>
              <w:t xml:space="preserve"> </w:t>
            </w:r>
            <w:r w:rsidRPr="00CD2E63">
              <w:rPr>
                <w:b/>
                <w:sz w:val="30"/>
                <w:szCs w:val="30"/>
              </w:rPr>
              <w:t>empreendedor social</w:t>
            </w:r>
          </w:p>
        </w:tc>
        <w:tc>
          <w:tcPr>
            <w:tcW w:w="5955"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14:paraId="5CADA7F5" w14:textId="3A8C88BA" w:rsidR="003731C4" w:rsidRPr="00A331E1" w:rsidRDefault="004D2936">
            <w:pPr>
              <w:jc w:val="both"/>
              <w:rPr>
                <w:b/>
                <w:sz w:val="30"/>
                <w:szCs w:val="30"/>
              </w:rPr>
            </w:pPr>
            <w:r w:rsidRPr="00CD2E63">
              <w:rPr>
                <w:b/>
                <w:sz w:val="30"/>
                <w:szCs w:val="30"/>
              </w:rPr>
              <w:t xml:space="preserve">     </w:t>
            </w:r>
            <w:r>
              <w:rPr>
                <w:b/>
                <w:sz w:val="30"/>
                <w:szCs w:val="30"/>
              </w:rPr>
              <w:t>Descri</w:t>
            </w:r>
            <w:r w:rsidR="00CD2E63">
              <w:rPr>
                <w:b/>
                <w:sz w:val="30"/>
                <w:szCs w:val="30"/>
              </w:rPr>
              <w:t>ção</w:t>
            </w:r>
          </w:p>
        </w:tc>
      </w:tr>
      <w:tr w:rsidR="003731C4" w:rsidRPr="00E31C70" w14:paraId="771FC5C1" w14:textId="77777777">
        <w:trPr>
          <w:trHeight w:val="555"/>
        </w:trPr>
        <w:tc>
          <w:tcPr>
            <w:tcW w:w="333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6BD520BF" w14:textId="1F6C4954" w:rsidR="003731C4" w:rsidRDefault="00CD2E63">
            <w:pPr>
              <w:jc w:val="both"/>
              <w:rPr>
                <w:sz w:val="22"/>
                <w:szCs w:val="22"/>
              </w:rPr>
            </w:pPr>
            <w:r>
              <w:rPr>
                <w:sz w:val="22"/>
                <w:szCs w:val="22"/>
              </w:rPr>
              <w:t>Linha de Pensamento</w:t>
            </w:r>
          </w:p>
        </w:tc>
        <w:tc>
          <w:tcPr>
            <w:tcW w:w="595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0FB45F59" w14:textId="77777777" w:rsidR="00A331E1" w:rsidRDefault="00A331E1">
            <w:pPr>
              <w:numPr>
                <w:ilvl w:val="0"/>
                <w:numId w:val="16"/>
              </w:numPr>
              <w:jc w:val="both"/>
              <w:rPr>
                <w:sz w:val="22"/>
                <w:szCs w:val="22"/>
              </w:rPr>
            </w:pPr>
            <w:r w:rsidRPr="00A331E1">
              <w:rPr>
                <w:sz w:val="22"/>
                <w:szCs w:val="22"/>
              </w:rPr>
              <w:t xml:space="preserve">a capacidade de transformar os problemas em soluções que melhorem o bem-estar da comunidade </w:t>
            </w:r>
          </w:p>
          <w:p w14:paraId="0859C679" w14:textId="73ABCE5C" w:rsidR="003731C4" w:rsidRPr="00A331E1" w:rsidRDefault="00A331E1">
            <w:pPr>
              <w:numPr>
                <w:ilvl w:val="0"/>
                <w:numId w:val="16"/>
              </w:numPr>
              <w:jc w:val="both"/>
              <w:rPr>
                <w:sz w:val="22"/>
                <w:szCs w:val="22"/>
              </w:rPr>
            </w:pPr>
            <w:r>
              <w:rPr>
                <w:sz w:val="22"/>
                <w:szCs w:val="22"/>
              </w:rPr>
              <w:t>a</w:t>
            </w:r>
            <w:r w:rsidRPr="00A331E1">
              <w:rPr>
                <w:sz w:val="22"/>
                <w:szCs w:val="22"/>
              </w:rPr>
              <w:t>credite nas suas ideias de forma firme e constante</w:t>
            </w:r>
          </w:p>
        </w:tc>
      </w:tr>
      <w:tr w:rsidR="003731C4" w:rsidRPr="00E31C70" w14:paraId="4569D112" w14:textId="77777777">
        <w:trPr>
          <w:trHeight w:val="720"/>
        </w:trPr>
        <w:tc>
          <w:tcPr>
            <w:tcW w:w="333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18F266FD" w14:textId="3619F63D" w:rsidR="003731C4" w:rsidRDefault="00CD2E63">
            <w:pPr>
              <w:jc w:val="both"/>
              <w:rPr>
                <w:sz w:val="22"/>
                <w:szCs w:val="22"/>
              </w:rPr>
            </w:pPr>
            <w:r>
              <w:rPr>
                <w:sz w:val="22"/>
                <w:szCs w:val="22"/>
              </w:rPr>
              <w:t>Formação</w:t>
            </w:r>
          </w:p>
        </w:tc>
        <w:tc>
          <w:tcPr>
            <w:tcW w:w="595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2665C4B7" w14:textId="7B6EC70F" w:rsidR="003731C4" w:rsidRPr="00A331E1" w:rsidRDefault="00A331E1">
            <w:pPr>
              <w:numPr>
                <w:ilvl w:val="0"/>
                <w:numId w:val="17"/>
              </w:numPr>
              <w:jc w:val="both"/>
              <w:rPr>
                <w:sz w:val="22"/>
                <w:szCs w:val="22"/>
              </w:rPr>
            </w:pPr>
            <w:r w:rsidRPr="00A331E1">
              <w:rPr>
                <w:sz w:val="22"/>
                <w:szCs w:val="22"/>
              </w:rPr>
              <w:t>pode inscrever-se num curso profissional ou numa carreira universitária que o ajude a adquirir conhecimentos sobre alguns temas específicos: investimentos sociais, lucros e perdas, áreas de "sustentabilidade"; análise financeira; diversificação de fundos.</w:t>
            </w:r>
          </w:p>
          <w:p w14:paraId="29385AED" w14:textId="644F64A3" w:rsidR="003731C4" w:rsidRPr="00A331E1" w:rsidRDefault="00A331E1">
            <w:pPr>
              <w:jc w:val="both"/>
              <w:rPr>
                <w:sz w:val="22"/>
                <w:szCs w:val="22"/>
              </w:rPr>
            </w:pPr>
            <w:r w:rsidRPr="00A331E1">
              <w:rPr>
                <w:sz w:val="22"/>
                <w:szCs w:val="22"/>
              </w:rPr>
              <w:t>Por exemplo, os 9 melhores curs</w:t>
            </w:r>
            <w:r>
              <w:rPr>
                <w:sz w:val="22"/>
                <w:szCs w:val="22"/>
              </w:rPr>
              <w:t>o</w:t>
            </w:r>
            <w:r w:rsidRPr="00A331E1">
              <w:rPr>
                <w:sz w:val="22"/>
                <w:szCs w:val="22"/>
              </w:rPr>
              <w:t xml:space="preserve">s </w:t>
            </w:r>
            <w:r>
              <w:rPr>
                <w:sz w:val="22"/>
                <w:szCs w:val="22"/>
              </w:rPr>
              <w:t>em</w:t>
            </w:r>
            <w:r w:rsidRPr="00A331E1">
              <w:rPr>
                <w:sz w:val="22"/>
                <w:szCs w:val="22"/>
              </w:rPr>
              <w:t xml:space="preserve"> 2022:</w:t>
            </w:r>
          </w:p>
          <w:p w14:paraId="720503A5" w14:textId="77777777" w:rsidR="003731C4" w:rsidRPr="00062B62" w:rsidRDefault="00F3542D">
            <w:pPr>
              <w:jc w:val="both"/>
              <w:rPr>
                <w:sz w:val="22"/>
                <w:szCs w:val="22"/>
              </w:rPr>
            </w:pPr>
            <w:hyperlink r:id="rId12" w:anchor="3_Social_Entrepreneurship_Courses_edX">
              <w:r w:rsidR="004D2936" w:rsidRPr="00062B62">
                <w:rPr>
                  <w:color w:val="1155CC"/>
                  <w:sz w:val="22"/>
                  <w:szCs w:val="22"/>
                  <w:u w:val="single"/>
                </w:rPr>
                <w:t>https://digitaldefynd.com/best-social-entrepreneurship-courses/#3_Social_Entrepreneurship_Courses_edX</w:t>
              </w:r>
            </w:hyperlink>
            <w:r w:rsidR="004D2936" w:rsidRPr="00062B62">
              <w:rPr>
                <w:sz w:val="22"/>
                <w:szCs w:val="22"/>
              </w:rPr>
              <w:t xml:space="preserve"> </w:t>
            </w:r>
          </w:p>
        </w:tc>
      </w:tr>
      <w:tr w:rsidR="003731C4" w:rsidRPr="00E31C70" w14:paraId="080C71F6" w14:textId="77777777">
        <w:trPr>
          <w:trHeight w:val="720"/>
        </w:trPr>
        <w:tc>
          <w:tcPr>
            <w:tcW w:w="333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07866A65" w14:textId="362516B8" w:rsidR="003731C4" w:rsidRDefault="00CD2E63">
            <w:pPr>
              <w:jc w:val="both"/>
              <w:rPr>
                <w:sz w:val="22"/>
                <w:szCs w:val="22"/>
              </w:rPr>
            </w:pPr>
            <w:r>
              <w:rPr>
                <w:sz w:val="22"/>
                <w:szCs w:val="22"/>
              </w:rPr>
              <w:t>Competências Sociais Transversais</w:t>
            </w:r>
          </w:p>
        </w:tc>
        <w:tc>
          <w:tcPr>
            <w:tcW w:w="595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6A3998C8" w14:textId="77777777" w:rsidR="00A331E1" w:rsidRPr="00A331E1" w:rsidRDefault="00A331E1" w:rsidP="00A331E1">
            <w:pPr>
              <w:numPr>
                <w:ilvl w:val="0"/>
                <w:numId w:val="17"/>
              </w:numPr>
              <w:pBdr>
                <w:top w:val="nil"/>
                <w:left w:val="nil"/>
                <w:bottom w:val="nil"/>
                <w:right w:val="nil"/>
                <w:between w:val="nil"/>
              </w:pBdr>
              <w:jc w:val="both"/>
              <w:rPr>
                <w:sz w:val="22"/>
                <w:szCs w:val="22"/>
              </w:rPr>
            </w:pPr>
            <w:r w:rsidRPr="00A331E1">
              <w:rPr>
                <w:sz w:val="22"/>
                <w:szCs w:val="22"/>
              </w:rPr>
              <w:t>Competências de gestão</w:t>
            </w:r>
          </w:p>
          <w:p w14:paraId="3EA7216C" w14:textId="7969C309" w:rsidR="00A331E1" w:rsidRPr="00A331E1" w:rsidRDefault="00A331E1" w:rsidP="00A331E1">
            <w:pPr>
              <w:numPr>
                <w:ilvl w:val="0"/>
                <w:numId w:val="17"/>
              </w:numPr>
              <w:pBdr>
                <w:top w:val="nil"/>
                <w:left w:val="nil"/>
                <w:bottom w:val="nil"/>
                <w:right w:val="nil"/>
                <w:between w:val="nil"/>
              </w:pBdr>
              <w:jc w:val="both"/>
              <w:rPr>
                <w:sz w:val="22"/>
                <w:szCs w:val="22"/>
              </w:rPr>
            </w:pPr>
            <w:r w:rsidRPr="00A331E1">
              <w:rPr>
                <w:sz w:val="22"/>
                <w:szCs w:val="22"/>
              </w:rPr>
              <w:t>Trabalho de equipa e capacidades de liderança</w:t>
            </w:r>
          </w:p>
          <w:p w14:paraId="2CBA143D" w14:textId="775B5A64" w:rsidR="00A331E1" w:rsidRPr="00A331E1" w:rsidRDefault="00A331E1" w:rsidP="00A331E1">
            <w:pPr>
              <w:numPr>
                <w:ilvl w:val="0"/>
                <w:numId w:val="17"/>
              </w:numPr>
              <w:pBdr>
                <w:top w:val="nil"/>
                <w:left w:val="nil"/>
                <w:bottom w:val="nil"/>
                <w:right w:val="nil"/>
                <w:between w:val="nil"/>
              </w:pBdr>
              <w:jc w:val="both"/>
              <w:rPr>
                <w:sz w:val="22"/>
                <w:szCs w:val="22"/>
              </w:rPr>
            </w:pPr>
            <w:r w:rsidRPr="00A331E1">
              <w:rPr>
                <w:sz w:val="22"/>
                <w:szCs w:val="22"/>
              </w:rPr>
              <w:t>Competências comunicacionais (comunicar e saber ouvir)</w:t>
            </w:r>
          </w:p>
          <w:p w14:paraId="79A72021" w14:textId="66A0AE9A" w:rsidR="00A331E1" w:rsidRPr="00A331E1" w:rsidRDefault="00A331E1" w:rsidP="00A331E1">
            <w:pPr>
              <w:numPr>
                <w:ilvl w:val="0"/>
                <w:numId w:val="17"/>
              </w:numPr>
              <w:pBdr>
                <w:top w:val="nil"/>
                <w:left w:val="nil"/>
                <w:bottom w:val="nil"/>
                <w:right w:val="nil"/>
                <w:between w:val="nil"/>
              </w:pBdr>
              <w:jc w:val="both"/>
              <w:rPr>
                <w:sz w:val="22"/>
                <w:szCs w:val="22"/>
              </w:rPr>
            </w:pPr>
            <w:r w:rsidRPr="00A331E1">
              <w:rPr>
                <w:sz w:val="22"/>
                <w:szCs w:val="22"/>
              </w:rPr>
              <w:t>Competências de atendimento ao cliente</w:t>
            </w:r>
          </w:p>
          <w:p w14:paraId="1B888621" w14:textId="554C2D70" w:rsidR="00A331E1" w:rsidRPr="00A331E1" w:rsidRDefault="00A331E1" w:rsidP="00A331E1">
            <w:pPr>
              <w:numPr>
                <w:ilvl w:val="0"/>
                <w:numId w:val="17"/>
              </w:numPr>
              <w:pBdr>
                <w:top w:val="nil"/>
                <w:left w:val="nil"/>
                <w:bottom w:val="nil"/>
                <w:right w:val="nil"/>
                <w:between w:val="nil"/>
              </w:pBdr>
              <w:jc w:val="both"/>
              <w:rPr>
                <w:sz w:val="22"/>
                <w:szCs w:val="22"/>
              </w:rPr>
            </w:pPr>
            <w:r w:rsidRPr="00A331E1">
              <w:rPr>
                <w:sz w:val="22"/>
                <w:szCs w:val="22"/>
              </w:rPr>
              <w:t>Capacidade de resolução de problemas</w:t>
            </w:r>
          </w:p>
          <w:p w14:paraId="5F8E6871" w14:textId="610F4348" w:rsidR="00A331E1" w:rsidRPr="00A331E1" w:rsidRDefault="00A331E1" w:rsidP="00A331E1">
            <w:pPr>
              <w:numPr>
                <w:ilvl w:val="0"/>
                <w:numId w:val="17"/>
              </w:numPr>
              <w:pBdr>
                <w:top w:val="nil"/>
                <w:left w:val="nil"/>
                <w:bottom w:val="nil"/>
                <w:right w:val="nil"/>
                <w:between w:val="nil"/>
              </w:pBdr>
              <w:jc w:val="both"/>
              <w:rPr>
                <w:sz w:val="22"/>
                <w:szCs w:val="22"/>
              </w:rPr>
            </w:pPr>
            <w:r w:rsidRPr="00A331E1">
              <w:rPr>
                <w:sz w:val="22"/>
                <w:szCs w:val="22"/>
              </w:rPr>
              <w:t>Capacidade de raciocínio crítico</w:t>
            </w:r>
          </w:p>
          <w:p w14:paraId="7549A9B0" w14:textId="6F984A53" w:rsidR="00A331E1" w:rsidRPr="00A331E1" w:rsidRDefault="00A331E1" w:rsidP="00A331E1">
            <w:pPr>
              <w:numPr>
                <w:ilvl w:val="0"/>
                <w:numId w:val="17"/>
              </w:numPr>
              <w:pBdr>
                <w:top w:val="nil"/>
                <w:left w:val="nil"/>
                <w:bottom w:val="nil"/>
                <w:right w:val="nil"/>
                <w:between w:val="nil"/>
              </w:pBdr>
              <w:jc w:val="both"/>
              <w:rPr>
                <w:sz w:val="22"/>
                <w:szCs w:val="22"/>
              </w:rPr>
            </w:pPr>
            <w:r w:rsidRPr="00A331E1">
              <w:rPr>
                <w:sz w:val="22"/>
                <w:szCs w:val="22"/>
              </w:rPr>
              <w:t>Pensamento estratégico e capacidade de planeamento</w:t>
            </w:r>
          </w:p>
          <w:p w14:paraId="092C6ADE" w14:textId="7DF295CE" w:rsidR="003731C4" w:rsidRPr="00A331E1" w:rsidRDefault="00A331E1" w:rsidP="00A331E1">
            <w:pPr>
              <w:numPr>
                <w:ilvl w:val="0"/>
                <w:numId w:val="17"/>
              </w:numPr>
              <w:pBdr>
                <w:top w:val="nil"/>
                <w:left w:val="nil"/>
                <w:bottom w:val="nil"/>
                <w:right w:val="nil"/>
                <w:between w:val="nil"/>
              </w:pBdr>
              <w:jc w:val="both"/>
              <w:rPr>
                <w:sz w:val="22"/>
                <w:szCs w:val="22"/>
              </w:rPr>
            </w:pPr>
            <w:r w:rsidRPr="00A331E1">
              <w:rPr>
                <w:sz w:val="22"/>
                <w:szCs w:val="22"/>
              </w:rPr>
              <w:t>Gestão do tempo e competências organizacionais</w:t>
            </w:r>
          </w:p>
        </w:tc>
      </w:tr>
      <w:tr w:rsidR="003731C4" w14:paraId="64C9862A" w14:textId="77777777">
        <w:trPr>
          <w:trHeight w:val="720"/>
        </w:trPr>
        <w:tc>
          <w:tcPr>
            <w:tcW w:w="333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607C9D64" w14:textId="61881D7B" w:rsidR="003731C4" w:rsidRDefault="00CD2E63">
            <w:pPr>
              <w:jc w:val="both"/>
              <w:rPr>
                <w:sz w:val="22"/>
                <w:szCs w:val="22"/>
              </w:rPr>
            </w:pPr>
            <w:r>
              <w:rPr>
                <w:sz w:val="22"/>
                <w:szCs w:val="22"/>
              </w:rPr>
              <w:t>Competências Técnicas</w:t>
            </w:r>
          </w:p>
        </w:tc>
        <w:tc>
          <w:tcPr>
            <w:tcW w:w="595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0D2B9314" w14:textId="3B405E44" w:rsidR="00A331E1" w:rsidRPr="00A331E1" w:rsidRDefault="00A331E1" w:rsidP="00A331E1">
            <w:pPr>
              <w:numPr>
                <w:ilvl w:val="0"/>
                <w:numId w:val="12"/>
              </w:numPr>
              <w:pBdr>
                <w:top w:val="nil"/>
                <w:left w:val="nil"/>
                <w:bottom w:val="nil"/>
                <w:right w:val="nil"/>
                <w:between w:val="nil"/>
              </w:pBdr>
              <w:jc w:val="both"/>
              <w:rPr>
                <w:sz w:val="22"/>
                <w:szCs w:val="22"/>
              </w:rPr>
            </w:pPr>
            <w:r w:rsidRPr="00A331E1">
              <w:rPr>
                <w:sz w:val="22"/>
                <w:szCs w:val="22"/>
              </w:rPr>
              <w:t>Direito comercial</w:t>
            </w:r>
          </w:p>
          <w:p w14:paraId="5BB60DC0" w14:textId="09EC41AE" w:rsidR="00A331E1" w:rsidRPr="00A331E1" w:rsidRDefault="00A331E1" w:rsidP="00A331E1">
            <w:pPr>
              <w:numPr>
                <w:ilvl w:val="0"/>
                <w:numId w:val="12"/>
              </w:numPr>
              <w:pBdr>
                <w:top w:val="nil"/>
                <w:left w:val="nil"/>
                <w:bottom w:val="nil"/>
                <w:right w:val="nil"/>
                <w:between w:val="nil"/>
              </w:pBdr>
              <w:jc w:val="both"/>
              <w:rPr>
                <w:sz w:val="22"/>
                <w:szCs w:val="22"/>
              </w:rPr>
            </w:pPr>
            <w:r w:rsidRPr="00A331E1">
              <w:rPr>
                <w:sz w:val="22"/>
                <w:szCs w:val="22"/>
              </w:rPr>
              <w:t xml:space="preserve">Direito civil </w:t>
            </w:r>
          </w:p>
          <w:p w14:paraId="723A7462" w14:textId="325228F9" w:rsidR="00A331E1" w:rsidRPr="00A331E1" w:rsidRDefault="00A331E1" w:rsidP="00A331E1">
            <w:pPr>
              <w:numPr>
                <w:ilvl w:val="0"/>
                <w:numId w:val="12"/>
              </w:numPr>
              <w:pBdr>
                <w:top w:val="nil"/>
                <w:left w:val="nil"/>
                <w:bottom w:val="nil"/>
                <w:right w:val="nil"/>
                <w:between w:val="nil"/>
              </w:pBdr>
              <w:jc w:val="both"/>
              <w:rPr>
                <w:sz w:val="22"/>
                <w:szCs w:val="22"/>
              </w:rPr>
            </w:pPr>
            <w:r w:rsidRPr="00A331E1">
              <w:rPr>
                <w:sz w:val="22"/>
                <w:szCs w:val="22"/>
              </w:rPr>
              <w:t>Administração de empresas</w:t>
            </w:r>
          </w:p>
          <w:p w14:paraId="478FDA8C" w14:textId="719C7383" w:rsidR="00A331E1" w:rsidRPr="00A331E1" w:rsidRDefault="00A331E1" w:rsidP="00A331E1">
            <w:pPr>
              <w:numPr>
                <w:ilvl w:val="0"/>
                <w:numId w:val="12"/>
              </w:numPr>
              <w:pBdr>
                <w:top w:val="nil"/>
                <w:left w:val="nil"/>
                <w:bottom w:val="nil"/>
                <w:right w:val="nil"/>
                <w:between w:val="nil"/>
              </w:pBdr>
              <w:jc w:val="both"/>
              <w:rPr>
                <w:sz w:val="22"/>
                <w:szCs w:val="22"/>
              </w:rPr>
            </w:pPr>
            <w:r w:rsidRPr="00A331E1">
              <w:rPr>
                <w:sz w:val="22"/>
                <w:szCs w:val="22"/>
              </w:rPr>
              <w:t>Economia</w:t>
            </w:r>
          </w:p>
          <w:p w14:paraId="74C00BF1" w14:textId="4B229989" w:rsidR="00A331E1" w:rsidRPr="00A331E1" w:rsidRDefault="00A331E1" w:rsidP="00A331E1">
            <w:pPr>
              <w:numPr>
                <w:ilvl w:val="0"/>
                <w:numId w:val="12"/>
              </w:numPr>
              <w:pBdr>
                <w:top w:val="nil"/>
                <w:left w:val="nil"/>
                <w:bottom w:val="nil"/>
                <w:right w:val="nil"/>
                <w:between w:val="nil"/>
              </w:pBdr>
              <w:jc w:val="both"/>
              <w:rPr>
                <w:sz w:val="22"/>
                <w:szCs w:val="22"/>
              </w:rPr>
            </w:pPr>
            <w:r w:rsidRPr="00A331E1">
              <w:rPr>
                <w:sz w:val="22"/>
                <w:szCs w:val="22"/>
              </w:rPr>
              <w:t>Ciências Políticas</w:t>
            </w:r>
          </w:p>
          <w:p w14:paraId="069709A6" w14:textId="1C649DDA" w:rsidR="00A331E1" w:rsidRPr="00A331E1" w:rsidRDefault="00A331E1" w:rsidP="00A331E1">
            <w:pPr>
              <w:numPr>
                <w:ilvl w:val="0"/>
                <w:numId w:val="12"/>
              </w:numPr>
              <w:pBdr>
                <w:top w:val="nil"/>
                <w:left w:val="nil"/>
                <w:bottom w:val="nil"/>
                <w:right w:val="nil"/>
                <w:between w:val="nil"/>
              </w:pBdr>
              <w:jc w:val="both"/>
              <w:rPr>
                <w:sz w:val="22"/>
                <w:szCs w:val="22"/>
              </w:rPr>
            </w:pPr>
            <w:r w:rsidRPr="00A331E1">
              <w:rPr>
                <w:sz w:val="22"/>
                <w:szCs w:val="22"/>
              </w:rPr>
              <w:t>Plano de Negócios</w:t>
            </w:r>
          </w:p>
          <w:p w14:paraId="6B59EAC3" w14:textId="7018B9A4" w:rsidR="00A331E1" w:rsidRPr="00A331E1" w:rsidRDefault="00A331E1" w:rsidP="00A331E1">
            <w:pPr>
              <w:numPr>
                <w:ilvl w:val="0"/>
                <w:numId w:val="12"/>
              </w:numPr>
              <w:pBdr>
                <w:top w:val="nil"/>
                <w:left w:val="nil"/>
                <w:bottom w:val="nil"/>
                <w:right w:val="nil"/>
                <w:between w:val="nil"/>
              </w:pBdr>
              <w:jc w:val="both"/>
              <w:rPr>
                <w:sz w:val="22"/>
                <w:szCs w:val="22"/>
              </w:rPr>
            </w:pPr>
            <w:r w:rsidRPr="00A331E1">
              <w:rPr>
                <w:sz w:val="22"/>
                <w:szCs w:val="22"/>
              </w:rPr>
              <w:t>Avaliação de empresas</w:t>
            </w:r>
          </w:p>
          <w:p w14:paraId="73902349" w14:textId="53CA3332" w:rsidR="00A331E1" w:rsidRPr="00A331E1" w:rsidRDefault="00A331E1" w:rsidP="00A331E1">
            <w:pPr>
              <w:numPr>
                <w:ilvl w:val="0"/>
                <w:numId w:val="12"/>
              </w:numPr>
              <w:pBdr>
                <w:top w:val="nil"/>
                <w:left w:val="nil"/>
                <w:bottom w:val="nil"/>
                <w:right w:val="nil"/>
                <w:between w:val="nil"/>
              </w:pBdr>
              <w:jc w:val="both"/>
              <w:rPr>
                <w:sz w:val="22"/>
                <w:szCs w:val="22"/>
              </w:rPr>
            </w:pPr>
            <w:r w:rsidRPr="00A331E1">
              <w:rPr>
                <w:sz w:val="22"/>
                <w:szCs w:val="22"/>
              </w:rPr>
              <w:lastRenderedPageBreak/>
              <w:t>Responsabilização/ Contabilidade</w:t>
            </w:r>
          </w:p>
          <w:p w14:paraId="449D621B" w14:textId="17F7D7DC" w:rsidR="003731C4" w:rsidRDefault="00A331E1" w:rsidP="00A331E1">
            <w:pPr>
              <w:numPr>
                <w:ilvl w:val="0"/>
                <w:numId w:val="12"/>
              </w:numPr>
              <w:pBdr>
                <w:top w:val="nil"/>
                <w:left w:val="nil"/>
                <w:bottom w:val="nil"/>
                <w:right w:val="nil"/>
                <w:between w:val="nil"/>
              </w:pBdr>
              <w:jc w:val="both"/>
              <w:rPr>
                <w:sz w:val="22"/>
                <w:szCs w:val="22"/>
              </w:rPr>
            </w:pPr>
            <w:r w:rsidRPr="00A331E1">
              <w:rPr>
                <w:sz w:val="22"/>
                <w:szCs w:val="22"/>
              </w:rPr>
              <w:t>Finanças</w:t>
            </w:r>
          </w:p>
        </w:tc>
      </w:tr>
    </w:tbl>
    <w:p w14:paraId="222CE9BA" w14:textId="77777777" w:rsidR="003731C4" w:rsidRDefault="003731C4">
      <w:pPr>
        <w:jc w:val="both"/>
      </w:pPr>
    </w:p>
    <w:p w14:paraId="300F50B3" w14:textId="77777777" w:rsidR="003731C4" w:rsidRDefault="003731C4">
      <w:pPr>
        <w:pStyle w:val="berschrift1"/>
        <w:pBdr>
          <w:top w:val="nil"/>
          <w:left w:val="nil"/>
          <w:bottom w:val="nil"/>
          <w:right w:val="nil"/>
          <w:between w:val="nil"/>
        </w:pBdr>
        <w:jc w:val="both"/>
      </w:pPr>
      <w:bookmarkStart w:id="21" w:name="_4uwynn9dtega" w:colFirst="0" w:colLast="0"/>
      <w:bookmarkEnd w:id="21"/>
    </w:p>
    <w:p w14:paraId="5697AB7B" w14:textId="77777777" w:rsidR="003731C4" w:rsidRDefault="003731C4">
      <w:pPr>
        <w:pStyle w:val="berschrift1"/>
        <w:pBdr>
          <w:top w:val="nil"/>
          <w:left w:val="nil"/>
          <w:bottom w:val="nil"/>
          <w:right w:val="nil"/>
          <w:between w:val="nil"/>
        </w:pBdr>
        <w:jc w:val="both"/>
      </w:pPr>
      <w:bookmarkStart w:id="22" w:name="_oodtjagyx7uv" w:colFirst="0" w:colLast="0"/>
      <w:bookmarkEnd w:id="22"/>
    </w:p>
    <w:p w14:paraId="139A8054" w14:textId="771253A0" w:rsidR="003731C4" w:rsidRDefault="004D2936">
      <w:pPr>
        <w:pStyle w:val="berschrift1"/>
        <w:pBdr>
          <w:top w:val="nil"/>
          <w:left w:val="nil"/>
          <w:bottom w:val="nil"/>
          <w:right w:val="nil"/>
          <w:between w:val="nil"/>
        </w:pBdr>
        <w:jc w:val="both"/>
      </w:pPr>
      <w:bookmarkStart w:id="23" w:name="_Toc125625643"/>
      <w:r>
        <w:t>3.IDE</w:t>
      </w:r>
      <w:r w:rsidR="00F33C79">
        <w:t>LIZAR</w:t>
      </w:r>
      <w:bookmarkEnd w:id="23"/>
    </w:p>
    <w:p w14:paraId="2939C68C" w14:textId="77777777" w:rsidR="003731C4" w:rsidRDefault="003731C4">
      <w:pPr>
        <w:pBdr>
          <w:top w:val="nil"/>
          <w:left w:val="nil"/>
          <w:bottom w:val="nil"/>
          <w:right w:val="nil"/>
          <w:between w:val="nil"/>
        </w:pBdr>
        <w:jc w:val="both"/>
      </w:pPr>
    </w:p>
    <w:p w14:paraId="2882ACE5" w14:textId="115C4C11" w:rsidR="003731C4" w:rsidRDefault="004D2936">
      <w:pPr>
        <w:pStyle w:val="berschrift2"/>
        <w:spacing w:before="240" w:after="240"/>
        <w:jc w:val="both"/>
      </w:pPr>
      <w:bookmarkStart w:id="24" w:name="_Toc125625644"/>
      <w:r>
        <w:t xml:space="preserve">3.1. </w:t>
      </w:r>
      <w:r w:rsidR="00F33C79">
        <w:t xml:space="preserve">Compreender o </w:t>
      </w:r>
      <w:r w:rsidR="00893856">
        <w:t>ecossistema</w:t>
      </w:r>
      <w:bookmarkEnd w:id="24"/>
    </w:p>
    <w:p w14:paraId="43CF1224" w14:textId="2A2F2020" w:rsidR="00F33C79" w:rsidRPr="00062B62" w:rsidRDefault="00F33C79">
      <w:pPr>
        <w:spacing w:before="240" w:after="240"/>
        <w:jc w:val="both"/>
      </w:pPr>
      <w:r w:rsidRPr="00F33C79">
        <w:t xml:space="preserve">Para se tornar um Empreendedor é </w:t>
      </w:r>
      <w:r w:rsidR="00952B49" w:rsidRPr="00F33C79">
        <w:t>necessária uma boa preparação</w:t>
      </w:r>
      <w:r w:rsidRPr="00F33C79">
        <w:t xml:space="preserve">. Ter competências adequadas para o que gosta de fazer não é muitas vezes suficiente, por isso precisa de fazer uma análise das necessidades da área onde gosta de trabalhar para ver se existe um mercado para a sua oferta. </w:t>
      </w:r>
      <w:r w:rsidRPr="00062B62">
        <w:t>Há várias coisas que deve verificar:</w:t>
      </w:r>
    </w:p>
    <w:p w14:paraId="6EBBBDFF" w14:textId="3F096F01" w:rsidR="00F33C79" w:rsidRPr="00062B62" w:rsidRDefault="00F33C79">
      <w:pPr>
        <w:spacing w:before="240" w:after="240"/>
        <w:jc w:val="both"/>
        <w:rPr>
          <w:b/>
        </w:rPr>
      </w:pPr>
      <w:r w:rsidRPr="00062B62">
        <w:rPr>
          <w:b/>
        </w:rPr>
        <w:t>Ambiente empresarial local</w:t>
      </w:r>
    </w:p>
    <w:p w14:paraId="46C21330" w14:textId="17DFD932" w:rsidR="00F33C79" w:rsidRDefault="004D2936" w:rsidP="00F33C79">
      <w:pPr>
        <w:spacing w:before="240" w:after="240"/>
        <w:jc w:val="both"/>
      </w:pPr>
      <w:r w:rsidRPr="00F33C79">
        <w:t xml:space="preserve">•      </w:t>
      </w:r>
      <w:r w:rsidRPr="00F33C79">
        <w:tab/>
      </w:r>
      <w:r w:rsidR="00F33C79">
        <w:t>p</w:t>
      </w:r>
      <w:r w:rsidR="00F33C79" w:rsidRPr="00F33C79">
        <w:t>romoção para fundador</w:t>
      </w:r>
    </w:p>
    <w:p w14:paraId="1E66E83D" w14:textId="30259B31" w:rsidR="00F33C79" w:rsidRPr="00F33C79" w:rsidRDefault="00F33C79" w:rsidP="00F33C79">
      <w:pPr>
        <w:spacing w:before="240" w:after="240"/>
        <w:jc w:val="both"/>
      </w:pPr>
      <w:r w:rsidRPr="00F33C79">
        <w:t xml:space="preserve">•      </w:t>
      </w:r>
      <w:r w:rsidRPr="00F33C79">
        <w:tab/>
      </w:r>
      <w:r>
        <w:t>r</w:t>
      </w:r>
      <w:r w:rsidRPr="00F33C79">
        <w:t xml:space="preserve">estrições legais para </w:t>
      </w:r>
      <w:r>
        <w:t>contratar</w:t>
      </w:r>
      <w:r w:rsidRPr="00F33C79">
        <w:t xml:space="preserve"> trabalhadores independentes</w:t>
      </w:r>
      <w:r>
        <w:t xml:space="preserve"> e </w:t>
      </w:r>
      <w:r w:rsidRPr="00F33C79">
        <w:t>cr</w:t>
      </w:r>
      <w:r w:rsidR="00893856">
        <w:t>iar</w:t>
      </w:r>
      <w:r w:rsidRPr="00F33C79">
        <w:t xml:space="preserve"> novas empresas</w:t>
      </w:r>
    </w:p>
    <w:p w14:paraId="6CE830CB" w14:textId="3188499D" w:rsidR="00F33C79" w:rsidRPr="00F33C79" w:rsidRDefault="00F33C79" w:rsidP="00F33C79">
      <w:pPr>
        <w:spacing w:before="240" w:after="240"/>
        <w:jc w:val="both"/>
      </w:pPr>
      <w:r w:rsidRPr="00F33C79">
        <w:t xml:space="preserve">•      </w:t>
      </w:r>
      <w:r w:rsidRPr="00F33C79">
        <w:tab/>
        <w:t>riscos e benefícios potenciais, também com base no género, se aplicável</w:t>
      </w:r>
    </w:p>
    <w:p w14:paraId="22A4C446" w14:textId="7DA2426E" w:rsidR="00F33C79" w:rsidRPr="00F33C79" w:rsidRDefault="00F33C79" w:rsidP="00F33C79">
      <w:pPr>
        <w:spacing w:before="240" w:after="240"/>
        <w:jc w:val="both"/>
      </w:pPr>
      <w:r w:rsidRPr="00F33C79">
        <w:t xml:space="preserve">•      </w:t>
      </w:r>
      <w:r w:rsidRPr="00F33C79">
        <w:tab/>
        <w:t>Avaliação das disposições institucionais</w:t>
      </w:r>
    </w:p>
    <w:p w14:paraId="260A73E5" w14:textId="76B66552" w:rsidR="00F33C79" w:rsidRPr="00F33C79" w:rsidRDefault="00F33C79" w:rsidP="00F33C79">
      <w:pPr>
        <w:spacing w:before="240" w:after="240"/>
        <w:jc w:val="both"/>
      </w:pPr>
      <w:r w:rsidRPr="00F33C79">
        <w:t xml:space="preserve">•      </w:t>
      </w:r>
      <w:r w:rsidRPr="00F33C79">
        <w:tab/>
        <w:t>Requisitos de reforço d</w:t>
      </w:r>
      <w:r>
        <w:t>e</w:t>
      </w:r>
      <w:r w:rsidRPr="00F33C79">
        <w:t xml:space="preserve"> identificação</w:t>
      </w:r>
    </w:p>
    <w:p w14:paraId="7A0CD016" w14:textId="77777777" w:rsidR="00F33C79" w:rsidRPr="00062B62" w:rsidRDefault="00F33C79" w:rsidP="00F33C79">
      <w:pPr>
        <w:spacing w:before="240" w:after="240"/>
        <w:jc w:val="both"/>
        <w:rPr>
          <w:b/>
        </w:rPr>
      </w:pPr>
      <w:r w:rsidRPr="00062B62">
        <w:rPr>
          <w:b/>
        </w:rPr>
        <w:t>Oportunidades para novos negócios</w:t>
      </w:r>
    </w:p>
    <w:p w14:paraId="5897C929" w14:textId="4C9BE467" w:rsidR="00F33C79" w:rsidRPr="00F33C79" w:rsidRDefault="00952B49" w:rsidP="00F33C79">
      <w:pPr>
        <w:spacing w:before="240" w:after="240"/>
        <w:jc w:val="both"/>
      </w:pPr>
      <w:r w:rsidRPr="00F33C79">
        <w:t xml:space="preserve">•      </w:t>
      </w:r>
      <w:r w:rsidRPr="00F33C79">
        <w:tab/>
      </w:r>
      <w:r w:rsidR="00F33C79" w:rsidRPr="00F33C79">
        <w:t>Avaliaç</w:t>
      </w:r>
      <w:r>
        <w:t>ão</w:t>
      </w:r>
      <w:r w:rsidR="00F33C79" w:rsidRPr="00F33C79">
        <w:t xml:space="preserve"> de custos</w:t>
      </w:r>
    </w:p>
    <w:p w14:paraId="520D1CC2" w14:textId="7A1D2A6C" w:rsidR="00F33C79" w:rsidRPr="00F33C79" w:rsidRDefault="00952B49" w:rsidP="00F33C79">
      <w:pPr>
        <w:spacing w:before="240" w:after="240"/>
        <w:jc w:val="both"/>
      </w:pPr>
      <w:r w:rsidRPr="00F33C79">
        <w:lastRenderedPageBreak/>
        <w:t xml:space="preserve">•      </w:t>
      </w:r>
      <w:r w:rsidRPr="00F33C79">
        <w:tab/>
      </w:r>
      <w:r w:rsidR="00F33C79" w:rsidRPr="00F33C79">
        <w:t>Gestão de risco</w:t>
      </w:r>
    </w:p>
    <w:p w14:paraId="5C1529C6" w14:textId="69B905B7" w:rsidR="00F33C79" w:rsidRPr="00F33C79" w:rsidRDefault="00952B49" w:rsidP="00F33C79">
      <w:pPr>
        <w:spacing w:before="240" w:after="240"/>
        <w:jc w:val="both"/>
      </w:pPr>
      <w:r w:rsidRPr="00F33C79">
        <w:t xml:space="preserve">•      </w:t>
      </w:r>
      <w:r w:rsidRPr="00F33C79">
        <w:tab/>
      </w:r>
      <w:r w:rsidR="00F33C79" w:rsidRPr="00F33C79">
        <w:t>Concorrência em diferentes sectores</w:t>
      </w:r>
    </w:p>
    <w:p w14:paraId="32F06EF7" w14:textId="1C28F12D" w:rsidR="00F33C79" w:rsidRPr="00F33C79" w:rsidRDefault="00952B49" w:rsidP="00F33C79">
      <w:pPr>
        <w:spacing w:before="240" w:after="240"/>
        <w:jc w:val="both"/>
      </w:pPr>
      <w:r w:rsidRPr="00F33C79">
        <w:t xml:space="preserve">•      </w:t>
      </w:r>
      <w:r w:rsidRPr="00F33C79">
        <w:tab/>
      </w:r>
      <w:r w:rsidR="00F33C79" w:rsidRPr="00F33C79">
        <w:t>Identificação dos requisitos/capacidades/ traços de personalidade d</w:t>
      </w:r>
      <w:r>
        <w:t>e</w:t>
      </w:r>
      <w:r w:rsidR="00F33C79" w:rsidRPr="00F33C79">
        <w:t xml:space="preserve"> </w:t>
      </w:r>
      <w:r w:rsidR="00F33C79" w:rsidRPr="00952B49">
        <w:rPr>
          <w:i/>
          <w:iCs/>
        </w:rPr>
        <w:t>start</w:t>
      </w:r>
      <w:r w:rsidRPr="00952B49">
        <w:rPr>
          <w:i/>
          <w:iCs/>
        </w:rPr>
        <w:t>-</w:t>
      </w:r>
      <w:r w:rsidR="00F33C79" w:rsidRPr="00952B49">
        <w:rPr>
          <w:i/>
          <w:iCs/>
        </w:rPr>
        <w:t>ups</w:t>
      </w:r>
    </w:p>
    <w:p w14:paraId="0934E074" w14:textId="77777777" w:rsidR="00952B49" w:rsidRDefault="00952B49" w:rsidP="00F33C79">
      <w:pPr>
        <w:spacing w:before="240" w:after="240"/>
        <w:jc w:val="both"/>
      </w:pPr>
      <w:r w:rsidRPr="00F33C79">
        <w:t xml:space="preserve">•      </w:t>
      </w:r>
      <w:r w:rsidRPr="00F33C79">
        <w:tab/>
      </w:r>
      <w:r w:rsidR="00F33C79" w:rsidRPr="00F33C79">
        <w:t>Identificação de bons exemplos como orientação para potenciais áreas de negócio.</w:t>
      </w:r>
    </w:p>
    <w:p w14:paraId="6162D8CE" w14:textId="62D5F0A2" w:rsidR="003731C4" w:rsidRPr="00952B49" w:rsidRDefault="00952B49">
      <w:pPr>
        <w:spacing w:before="240" w:after="240"/>
        <w:jc w:val="both"/>
      </w:pPr>
      <w:r w:rsidRPr="00952B49">
        <w:t xml:space="preserve">Os estudos de mercado são uma parte importante do desenvolvimento do produto e da construção da marca. Muitas pessoas pensam - não sem uma boa razão - nas pessoas que se dirigem a si na rua e o levam a um grande escritório, onde tem de responder a muitas perguntas, experimentar coisas, etc. Esses institutos de pesquisa de mercado são normalmente utilizados por empresas de grande dimensão que podem pagar por isso. Obviamente, este cenário não é válido para a grande maioria das empresas em fase de arranque, especialmente na área do património cultural. No entanto, isto não significa que se deva </w:t>
      </w:r>
      <w:r>
        <w:t xml:space="preserve">dispensar a realização </w:t>
      </w:r>
      <w:r w:rsidRPr="00952B49">
        <w:t>de estudos de mercado.</w:t>
      </w:r>
    </w:p>
    <w:p w14:paraId="1390DECD" w14:textId="23FB30CE" w:rsidR="003731C4" w:rsidRPr="000C0475" w:rsidRDefault="004D2936">
      <w:pPr>
        <w:pStyle w:val="berschrift2"/>
        <w:spacing w:before="240" w:after="240"/>
        <w:jc w:val="both"/>
      </w:pPr>
      <w:bookmarkStart w:id="25" w:name="_Toc125625645"/>
      <w:r w:rsidRPr="000C0475">
        <w:t xml:space="preserve">3.2. </w:t>
      </w:r>
      <w:r w:rsidR="00952B49" w:rsidRPr="000C0475">
        <w:t>Am</w:t>
      </w:r>
      <w:r w:rsidRPr="000C0475">
        <w:t xml:space="preserve">e </w:t>
      </w:r>
      <w:r w:rsidR="00952B49" w:rsidRPr="000C0475">
        <w:t>o</w:t>
      </w:r>
      <w:r w:rsidRPr="000C0475">
        <w:t xml:space="preserve"> problem</w:t>
      </w:r>
      <w:r w:rsidR="00952B49" w:rsidRPr="000C0475">
        <w:t>a e</w:t>
      </w:r>
      <w:r w:rsidRPr="000C0475">
        <w:t xml:space="preserve"> n</w:t>
      </w:r>
      <w:r w:rsidR="00952B49" w:rsidRPr="000C0475">
        <w:t>ão a</w:t>
      </w:r>
      <w:r w:rsidRPr="000C0475">
        <w:t xml:space="preserve"> solu</w:t>
      </w:r>
      <w:r w:rsidR="00952B49" w:rsidRPr="000C0475">
        <w:t>ção</w:t>
      </w:r>
      <w:r>
        <w:rPr>
          <w:vertAlign w:val="superscript"/>
        </w:rPr>
        <w:footnoteReference w:id="2"/>
      </w:r>
      <w:bookmarkEnd w:id="25"/>
    </w:p>
    <w:p w14:paraId="325BD9CF" w14:textId="77777777" w:rsidR="00062B62" w:rsidRDefault="00062B62" w:rsidP="00062B62">
      <w:pPr>
        <w:spacing w:before="240" w:after="240"/>
        <w:jc w:val="both"/>
      </w:pPr>
      <w:r>
        <w:t>J</w:t>
      </w:r>
      <w:r w:rsidRPr="00062B62">
        <w:t xml:space="preserve">á deve ter ouvido esta </w:t>
      </w:r>
      <w:r>
        <w:t xml:space="preserve">afirmação </w:t>
      </w:r>
      <w:r w:rsidRPr="00062B62">
        <w:t xml:space="preserve">antes: </w:t>
      </w:r>
      <w:r w:rsidRPr="00062B62">
        <w:rPr>
          <w:b/>
          <w:bCs/>
        </w:rPr>
        <w:t>"Apaixone-se pelo problema, não pela solução"</w:t>
      </w:r>
      <w:r w:rsidRPr="00062B62">
        <w:t xml:space="preserve"> ao procurar um sistema melhor para a tomada de decisões. </w:t>
      </w:r>
    </w:p>
    <w:p w14:paraId="3532100D" w14:textId="77777777" w:rsidR="00062B62" w:rsidRDefault="00062B62" w:rsidP="00062B62">
      <w:pPr>
        <w:spacing w:before="240" w:after="240"/>
        <w:jc w:val="both"/>
      </w:pPr>
      <w:r w:rsidRPr="00062B62">
        <w:t>Mas o que significa realmente "apaixonar-se pelo problema"? Os problemas não são apenas aborrecimentos dos quais gostaríamos de nos ver livres? Então, não faria sentido amar as soluções para estes problemas incómodos?</w:t>
      </w:r>
    </w:p>
    <w:p w14:paraId="274CD778" w14:textId="18B71D79" w:rsidR="00062B62" w:rsidRDefault="00062B62" w:rsidP="00062B62">
      <w:pPr>
        <w:spacing w:before="240" w:after="240"/>
        <w:jc w:val="both"/>
      </w:pPr>
      <w:r w:rsidRPr="00062B62">
        <w:t xml:space="preserve">É da natureza humana amar respostas, infelizmente essa mesma tendência pode impedir-nos de encontrar soluções verdadeiramente encantadoras. Quando confrontados com um problema, temos tendência para deixar de pensar assim que julgamos ter encontrado uma resposta. </w:t>
      </w:r>
      <w:r>
        <w:t>O chamado Ei</w:t>
      </w:r>
      <w:r w:rsidRPr="00062B62">
        <w:t>nstellung Effect impede-nos de encontrar as soluções certas, uma vez que as nossas primeiras ideias raramente são as nossas melhores ideias. Mas piora quando avançamos para o desenvolvimento e inevitavelmente experimentamos o efeito de retrocesso do cliente; preferimos explicar esses problemas (por vezes até culpar os clientes) do que voltar à fase de conceção.</w:t>
      </w:r>
    </w:p>
    <w:p w14:paraId="586084A1" w14:textId="77777777" w:rsidR="00062B62" w:rsidRDefault="00062B62">
      <w:pPr>
        <w:spacing w:before="240" w:after="240"/>
        <w:jc w:val="both"/>
      </w:pPr>
      <w:r w:rsidRPr="00062B62">
        <w:t xml:space="preserve">Então, como superar a nossa tendência contraproducente para nos fixarmos numa solução </w:t>
      </w:r>
      <w:r w:rsidRPr="00062B62">
        <w:lastRenderedPageBreak/>
        <w:t xml:space="preserve">específica? </w:t>
      </w:r>
    </w:p>
    <w:p w14:paraId="0DB25223" w14:textId="3AA299A8" w:rsidR="003731C4" w:rsidRPr="00062B62" w:rsidRDefault="00062B62">
      <w:pPr>
        <w:spacing w:before="240" w:after="240"/>
        <w:jc w:val="both"/>
      </w:pPr>
      <w:r w:rsidRPr="00062B62">
        <w:t xml:space="preserve">O Metodologia </w:t>
      </w:r>
      <w:r w:rsidRPr="00893856">
        <w:rPr>
          <w:b/>
          <w:i/>
          <w:iCs/>
        </w:rPr>
        <w:t>Lean Startup</w:t>
      </w:r>
      <w:r w:rsidRPr="00062B62">
        <w:rPr>
          <w:b/>
        </w:rPr>
        <w:t xml:space="preserve"> </w:t>
      </w:r>
      <w:r w:rsidRPr="00062B62">
        <w:t>assegura um processo estruturado para nos ajudar a concentrar no problema, e através da experimentação, encontrar a melhor solução.</w:t>
      </w:r>
    </w:p>
    <w:p w14:paraId="0D05CF60" w14:textId="6869A30C" w:rsidR="003731C4" w:rsidRPr="00062B62" w:rsidRDefault="00062B62">
      <w:pPr>
        <w:spacing w:before="240" w:after="240"/>
        <w:jc w:val="both"/>
        <w:rPr>
          <w:b/>
        </w:rPr>
      </w:pPr>
      <w:r w:rsidRPr="00062B62">
        <w:rPr>
          <w:b/>
        </w:rPr>
        <w:t>Passo 1: Definir o problema</w:t>
      </w:r>
    </w:p>
    <w:p w14:paraId="587DD126" w14:textId="20A8B76A" w:rsidR="0070380F" w:rsidRDefault="0070380F">
      <w:pPr>
        <w:spacing w:before="240" w:after="240"/>
        <w:jc w:val="both"/>
      </w:pPr>
      <w:r w:rsidRPr="0070380F">
        <w:t xml:space="preserve">Em primeiro lugar, deve ser bem claro sobre o problema que está a tentar resolver. Uma das técnicas é elaborar uma declaração de perspetiva que articule como será o mundo depois de ter resolvido este problema. Por exemplo, se estiver a tentar resolver o problema das longas filas de segurança nos aeroportos, a sua declaração de </w:t>
      </w:r>
      <w:r>
        <w:t>V</w:t>
      </w:r>
      <w:r w:rsidRPr="0070380F">
        <w:t xml:space="preserve">isão poderá ser: "Nenhum passageiro esperará mais de cinco minutos para passar pela segurança". As melhores declarações de </w:t>
      </w:r>
      <w:r>
        <w:t>Visão</w:t>
      </w:r>
      <w:r w:rsidRPr="0070380F">
        <w:t xml:space="preserve"> são simples e concisas, sendo por isso mesmo, facilmente compreendidas e lembradas por todos.</w:t>
      </w:r>
    </w:p>
    <w:p w14:paraId="2974948E" w14:textId="209873EB" w:rsidR="0070380F" w:rsidRDefault="0070380F">
      <w:pPr>
        <w:spacing w:before="240" w:after="240"/>
        <w:jc w:val="both"/>
      </w:pPr>
      <w:r w:rsidRPr="0070380F">
        <w:t xml:space="preserve">Ficaria surpreendido com o número de equipas especializadas em produtos que saltam este passo tão importante. Quando se pede para fornecer uma declaração de </w:t>
      </w:r>
      <w:r>
        <w:t>Visão</w:t>
      </w:r>
      <w:r w:rsidRPr="0070380F">
        <w:t>, é muitas vezes durante o processo de d</w:t>
      </w:r>
      <w:r>
        <w:t xml:space="preserve">iscussão </w:t>
      </w:r>
      <w:r w:rsidRPr="0070380F">
        <w:t xml:space="preserve">que a equipa descobre que não estão todos em sintonia em relação ao problema que estão a tentar resolver. </w:t>
      </w:r>
    </w:p>
    <w:p w14:paraId="1A977977" w14:textId="77777777" w:rsidR="0070380F" w:rsidRDefault="0070380F">
      <w:pPr>
        <w:spacing w:before="240" w:after="240"/>
        <w:jc w:val="both"/>
      </w:pPr>
      <w:r w:rsidRPr="0070380F">
        <w:t xml:space="preserve">Como se identifica o problema certo? Passe tempo com os seus clientes. Isto vai ajudar a estabelecer empatia com </w:t>
      </w:r>
      <w:r>
        <w:t>eles</w:t>
      </w:r>
      <w:r w:rsidRPr="0070380F">
        <w:t xml:space="preserve">, necessária para identificar problemas verdadeiramente significativos. </w:t>
      </w:r>
      <w:r>
        <w:t>Neste sentido</w:t>
      </w:r>
      <w:r w:rsidRPr="0070380F">
        <w:t xml:space="preserve">, a sua declaração de </w:t>
      </w:r>
      <w:r>
        <w:t>V</w:t>
      </w:r>
      <w:r w:rsidRPr="0070380F">
        <w:t xml:space="preserve">isão servirá como a sua Estrela Polar, permitindo avaliar as diferentes soluções pela forma como elas concretizam a sua </w:t>
      </w:r>
      <w:r>
        <w:t>V</w:t>
      </w:r>
      <w:r w:rsidRPr="0070380F">
        <w:t>isão. A referência contínua à sua declaração de Visão é uma forma de demonstrar o seu amor pelo problema.</w:t>
      </w:r>
    </w:p>
    <w:p w14:paraId="6832082A" w14:textId="6CBE9F92" w:rsidR="003731C4" w:rsidRPr="0070380F" w:rsidRDefault="004D2936">
      <w:pPr>
        <w:spacing w:before="240" w:after="240"/>
        <w:jc w:val="both"/>
        <w:rPr>
          <w:b/>
        </w:rPr>
      </w:pPr>
      <w:r w:rsidRPr="0070380F">
        <w:rPr>
          <w:b/>
        </w:rPr>
        <w:t xml:space="preserve"> </w:t>
      </w:r>
      <w:r w:rsidR="0070380F">
        <w:rPr>
          <w:b/>
        </w:rPr>
        <w:t xml:space="preserve">Passo </w:t>
      </w:r>
      <w:r w:rsidRPr="0070380F">
        <w:rPr>
          <w:b/>
        </w:rPr>
        <w:t>2: Test</w:t>
      </w:r>
      <w:r w:rsidR="0070380F">
        <w:rPr>
          <w:b/>
        </w:rPr>
        <w:t>e</w:t>
      </w:r>
      <w:r w:rsidRPr="0070380F">
        <w:rPr>
          <w:b/>
        </w:rPr>
        <w:t xml:space="preserve"> </w:t>
      </w:r>
      <w:r w:rsidR="0070380F">
        <w:rPr>
          <w:b/>
        </w:rPr>
        <w:t>as</w:t>
      </w:r>
      <w:r w:rsidRPr="0070380F">
        <w:rPr>
          <w:b/>
        </w:rPr>
        <w:t xml:space="preserve"> solu</w:t>
      </w:r>
      <w:r w:rsidR="0070380F">
        <w:rPr>
          <w:b/>
        </w:rPr>
        <w:t>çõe</w:t>
      </w:r>
      <w:r w:rsidRPr="0070380F">
        <w:rPr>
          <w:b/>
        </w:rPr>
        <w:t>s</w:t>
      </w:r>
    </w:p>
    <w:p w14:paraId="5D6263E7" w14:textId="6C7F1D13" w:rsidR="00BA3CDC" w:rsidRPr="00BA3CDC" w:rsidRDefault="00BA3CDC" w:rsidP="00BA3CDC">
      <w:pPr>
        <w:spacing w:before="240" w:after="240"/>
        <w:jc w:val="both"/>
      </w:pPr>
      <w:r w:rsidRPr="00BA3CDC">
        <w:t>A seguir, quando tiver ideias, não sinta a necessidade de moderar qualquer entusiasmo que possa surgir. Esta paixão é útil para tornar o processo divertido e envolvente. No entanto, pode dar uma sequência satisfatória, desde focar uma ideia até idealizar mais soluções, escrevendo a ideia. Começar com um objetivo também é útil, por exemplo, comprometer-se a apresentar sete ideias. Isto irá mantê-lo convicto de continuar com a idealização, mesmo que pense já ter encontrado a resposta.</w:t>
      </w:r>
    </w:p>
    <w:p w14:paraId="229F6BB0" w14:textId="2DBF77BA" w:rsidR="00BA3CDC" w:rsidRPr="00BA3CDC" w:rsidRDefault="00BA3CDC" w:rsidP="00BA3CDC">
      <w:pPr>
        <w:spacing w:before="240" w:after="240"/>
        <w:jc w:val="both"/>
      </w:pPr>
      <w:r w:rsidRPr="00BA3CDC">
        <w:t xml:space="preserve">Lembre-se, antes de uma determinada ideia ser testada, deve esclarecer as principais suposições que está a fazer para que esta ideia funcione. Estas suposições irão impulsionar as experiências que realiza </w:t>
      </w:r>
      <w:r>
        <w:t xml:space="preserve">no Ciclo Construir-Medir-Aprender (Loop </w:t>
      </w:r>
      <w:r w:rsidRPr="00BA3CDC">
        <w:t>Build-Measure-Learn</w:t>
      </w:r>
      <w:r>
        <w:t>)</w:t>
      </w:r>
      <w:r w:rsidRPr="00BA3CDC">
        <w:t>, e permitir-lhe-ão saber rapidamente se a sua ideia irá funcionar como está, se pode ser melhorada, ou se deve ser abandonada por outra ideia.</w:t>
      </w:r>
    </w:p>
    <w:p w14:paraId="71CA1F63" w14:textId="65947956" w:rsidR="00BA3CDC" w:rsidRDefault="00BA3CDC" w:rsidP="00BA3CDC">
      <w:pPr>
        <w:spacing w:before="240" w:after="240"/>
        <w:jc w:val="both"/>
      </w:pPr>
      <w:r w:rsidRPr="00BA3CDC">
        <w:t xml:space="preserve">Se por acaso se encontrar apaixonado por uma determinada ideia, pode fazer com que esta seja a primeira a passar pelo </w:t>
      </w:r>
      <w:r>
        <w:t>Ciclo Construir-Medir-Aprender</w:t>
      </w:r>
      <w:r w:rsidRPr="00BA3CDC">
        <w:t xml:space="preserve">. Terá várias outras ideias prontas e à espera de serem trabalhadas, se se verificar que a solução que estava a procurar não era afinal </w:t>
      </w:r>
      <w:r w:rsidRPr="00BA3CDC">
        <w:lastRenderedPageBreak/>
        <w:t>acertada e resolutamente passar à ideia seguinte, quando a que estava entusiasmado não resultou, é outra forma de demonstrar o seu amor pelo problema.</w:t>
      </w:r>
    </w:p>
    <w:p w14:paraId="2E5E437D" w14:textId="69A5FA7E" w:rsidR="003731C4" w:rsidRPr="00BA3CDC" w:rsidRDefault="00BA3CDC" w:rsidP="00BA3CDC">
      <w:pPr>
        <w:spacing w:before="240" w:after="240"/>
        <w:jc w:val="both"/>
        <w:rPr>
          <w:b/>
        </w:rPr>
      </w:pPr>
      <w:r w:rsidRPr="00BA3CDC">
        <w:rPr>
          <w:b/>
        </w:rPr>
        <w:t>Passo 3: Use a o sistema de decisão para se apaixonar pela solução certa</w:t>
      </w:r>
    </w:p>
    <w:p w14:paraId="58B71A9A" w14:textId="77777777" w:rsidR="00BA3CDC" w:rsidRDefault="00BA3CDC">
      <w:pPr>
        <w:spacing w:before="240" w:after="240"/>
        <w:jc w:val="both"/>
      </w:pPr>
      <w:r w:rsidRPr="00BA3CDC">
        <w:t>Finalmente, apaixonar-se pelo problema significa um compromisso de ganhar a empatia do cliente, considerando uma vasta gama de ideias e experimentando com os seus clientes. Deve sentir-se culpado se se tiver apaixonado por uma solução? Claro que não, desde que siga um processo estruturado que lhe permita dizer adeus a uma solução que não está a funcionar, e apaixonar-se pela próxima que tentar!</w:t>
      </w:r>
    </w:p>
    <w:p w14:paraId="51D02480" w14:textId="77777777" w:rsidR="00BA3CDC" w:rsidRDefault="004D2936">
      <w:pPr>
        <w:spacing w:before="240" w:after="240"/>
        <w:jc w:val="both"/>
        <w:rPr>
          <w:b/>
        </w:rPr>
      </w:pPr>
      <w:r w:rsidRPr="00BA3CDC">
        <w:rPr>
          <w:b/>
        </w:rPr>
        <w:t>Identif</w:t>
      </w:r>
      <w:r w:rsidR="00BA3CDC" w:rsidRPr="00BA3CDC">
        <w:rPr>
          <w:b/>
        </w:rPr>
        <w:t xml:space="preserve">ique um </w:t>
      </w:r>
      <w:r w:rsidRPr="00BA3CDC">
        <w:rPr>
          <w:b/>
        </w:rPr>
        <w:t>produt</w:t>
      </w:r>
      <w:r w:rsidR="00BA3CDC" w:rsidRPr="00BA3CDC">
        <w:rPr>
          <w:b/>
        </w:rPr>
        <w:t>o</w:t>
      </w:r>
      <w:r w:rsidRPr="00BA3CDC">
        <w:rPr>
          <w:b/>
        </w:rPr>
        <w:t xml:space="preserve"> o</w:t>
      </w:r>
      <w:r w:rsidR="00BA3CDC" w:rsidRPr="00BA3CDC">
        <w:rPr>
          <w:b/>
        </w:rPr>
        <w:t>u</w:t>
      </w:r>
      <w:r w:rsidRPr="00BA3CDC">
        <w:rPr>
          <w:b/>
        </w:rPr>
        <w:t xml:space="preserve"> servi</w:t>
      </w:r>
      <w:r w:rsidR="00BA3CDC" w:rsidRPr="00BA3CDC">
        <w:rPr>
          <w:b/>
        </w:rPr>
        <w:t>ço</w:t>
      </w:r>
      <w:r w:rsidRPr="00BA3CDC">
        <w:rPr>
          <w:b/>
        </w:rPr>
        <w:t xml:space="preserve"> </w:t>
      </w:r>
      <w:r w:rsidR="00BA3CDC" w:rsidRPr="00BA3CDC">
        <w:rPr>
          <w:b/>
        </w:rPr>
        <w:t xml:space="preserve">para resolver o seu problema </w:t>
      </w:r>
    </w:p>
    <w:p w14:paraId="6FB35536" w14:textId="5E596037" w:rsidR="00AE026A" w:rsidRPr="00AE026A" w:rsidRDefault="00AE026A" w:rsidP="00AE026A">
      <w:pPr>
        <w:spacing w:before="240" w:after="240"/>
        <w:jc w:val="both"/>
      </w:pPr>
      <w:r w:rsidRPr="00AE026A">
        <w:t xml:space="preserve">Não há empresa sem um produto. É claro que o produto também pode ser um serviço - e </w:t>
      </w:r>
      <w:r w:rsidR="00893856">
        <w:t>os</w:t>
      </w:r>
      <w:r w:rsidRPr="00AE026A">
        <w:t xml:space="preserve"> produtos não têm de ser físicos: </w:t>
      </w:r>
      <w:r w:rsidR="00893856">
        <w:t>u</w:t>
      </w:r>
      <w:r w:rsidRPr="00AE026A">
        <w:t xml:space="preserve">m curso online ou um e-book também são produtos. Em </w:t>
      </w:r>
      <w:r w:rsidR="00893856">
        <w:t>todo o</w:t>
      </w:r>
      <w:r w:rsidRPr="00AE026A">
        <w:t xml:space="preserve"> caso, o produto é a base do seu sucesso empresarial. Contudo, a política do produto inclui geralmente todas as decisões e </w:t>
      </w:r>
      <w:r w:rsidR="00893856" w:rsidRPr="00AE026A">
        <w:t>ações</w:t>
      </w:r>
      <w:r w:rsidRPr="00AE026A">
        <w:t xml:space="preserve"> que estão </w:t>
      </w:r>
      <w:r w:rsidR="00893856" w:rsidRPr="00AE026A">
        <w:t>diretamente</w:t>
      </w:r>
      <w:r w:rsidRPr="00AE026A">
        <w:t xml:space="preserve"> relacionadas com o produto.</w:t>
      </w:r>
      <w:r w:rsidR="00893856">
        <w:t xml:space="preserve"> E também </w:t>
      </w:r>
      <w:r w:rsidRPr="00AE026A">
        <w:t>:</w:t>
      </w:r>
    </w:p>
    <w:p w14:paraId="4DD8FC91" w14:textId="77777777" w:rsidR="00AE026A" w:rsidRPr="00AE026A" w:rsidRDefault="00AE026A" w:rsidP="00AE026A">
      <w:pPr>
        <w:spacing w:before="240" w:after="240"/>
        <w:jc w:val="both"/>
      </w:pPr>
      <w:r w:rsidRPr="00AE026A">
        <w:t>- Quais os produtos (ou apenas um?) que ofereço?</w:t>
      </w:r>
    </w:p>
    <w:p w14:paraId="7DEA9033" w14:textId="54C716E3" w:rsidR="00AE026A" w:rsidRPr="00AE026A" w:rsidRDefault="00AE026A" w:rsidP="00AE026A">
      <w:pPr>
        <w:spacing w:before="240" w:after="240"/>
        <w:jc w:val="both"/>
      </w:pPr>
      <w:r w:rsidRPr="00AE026A">
        <w:t>-  Serviços em torno do produto</w:t>
      </w:r>
    </w:p>
    <w:p w14:paraId="2AAB0238" w14:textId="67A6D6BA" w:rsidR="00AE026A" w:rsidRPr="00AE026A" w:rsidRDefault="00AE026A" w:rsidP="00AE026A">
      <w:pPr>
        <w:spacing w:before="240" w:after="240"/>
        <w:jc w:val="both"/>
      </w:pPr>
      <w:r w:rsidRPr="00AE026A">
        <w:t>- Embalagem</w:t>
      </w:r>
    </w:p>
    <w:p w14:paraId="401F9D5D" w14:textId="09C2EA18" w:rsidR="00AE026A" w:rsidRDefault="00AE026A" w:rsidP="00AE026A">
      <w:pPr>
        <w:spacing w:before="240" w:after="240"/>
        <w:jc w:val="both"/>
      </w:pPr>
      <w:r w:rsidRPr="00AE026A">
        <w:t>- Marca (sob que marca o produto deve funcionar)</w:t>
      </w:r>
    </w:p>
    <w:p w14:paraId="2D642FE9" w14:textId="227CBBDD" w:rsidR="00AE026A" w:rsidRPr="00AE026A" w:rsidRDefault="00AE026A" w:rsidP="00AE026A">
      <w:pPr>
        <w:spacing w:before="240" w:after="240"/>
        <w:jc w:val="both"/>
      </w:pPr>
      <w:r w:rsidRPr="00AE026A">
        <w:t xml:space="preserve">Além disso, as questões sobre a amplitude e profundidade da oferta também </w:t>
      </w:r>
      <w:r w:rsidR="00893856">
        <w:t>fazem parte da</w:t>
      </w:r>
      <w:r w:rsidRPr="00AE026A">
        <w:t xml:space="preserve"> política de produtos, especialmente na área da inovação.</w:t>
      </w:r>
    </w:p>
    <w:p w14:paraId="778EBDA1" w14:textId="4835BE1A" w:rsidR="00AE026A" w:rsidRPr="00AE026A" w:rsidRDefault="00AE026A" w:rsidP="00AE026A">
      <w:pPr>
        <w:spacing w:before="240" w:after="240"/>
        <w:jc w:val="both"/>
      </w:pPr>
      <w:r w:rsidRPr="00AE026A">
        <w:t>Em termos de amplitude d</w:t>
      </w:r>
      <w:r w:rsidR="00E14394">
        <w:t>o</w:t>
      </w:r>
      <w:r w:rsidRPr="00AE026A">
        <w:t xml:space="preserve"> produto, existem dois extremos: o generalista (uma gama muito vasta de produtos/serviços) e o especialista (produtos/serviços altamente especializados </w:t>
      </w:r>
      <w:r w:rsidR="00893856">
        <w:t xml:space="preserve">que </w:t>
      </w:r>
      <w:r w:rsidRPr="00AE026A">
        <w:t>são oferecidos num segmento claramente definido).</w:t>
      </w:r>
    </w:p>
    <w:p w14:paraId="3A0DCE56" w14:textId="7FB29795" w:rsidR="00AE026A" w:rsidRPr="00AE026A" w:rsidRDefault="00AE026A" w:rsidP="00AE026A">
      <w:pPr>
        <w:spacing w:before="240" w:after="240"/>
        <w:jc w:val="both"/>
      </w:pPr>
      <w:r w:rsidRPr="00AE026A">
        <w:t>Na sua área de Empreendedorismo,</w:t>
      </w:r>
      <w:r w:rsidR="00E14394">
        <w:t xml:space="preserve"> muito provavelmente o ideal é optar por um</w:t>
      </w:r>
      <w:r w:rsidRPr="00AE026A">
        <w:t xml:space="preserve"> </w:t>
      </w:r>
      <w:r w:rsidR="00E14394">
        <w:t xml:space="preserve">produto </w:t>
      </w:r>
      <w:r w:rsidRPr="00AE026A">
        <w:t>especialista</w:t>
      </w:r>
      <w:r w:rsidR="00E14394">
        <w:t xml:space="preserve">, ou especializado, ou seja </w:t>
      </w:r>
      <w:r w:rsidRPr="00AE026A">
        <w:t>produtos de nicho, que pode</w:t>
      </w:r>
      <w:r w:rsidR="00F41DBD">
        <w:t xml:space="preserve">m </w:t>
      </w:r>
      <w:r w:rsidR="00B8236D">
        <w:t xml:space="preserve">ser </w:t>
      </w:r>
      <w:r w:rsidR="00B8236D" w:rsidRPr="00AE026A">
        <w:t>tratados</w:t>
      </w:r>
      <w:r w:rsidR="00F41DBD">
        <w:t xml:space="preserve"> </w:t>
      </w:r>
      <w:r w:rsidRPr="00AE026A">
        <w:t xml:space="preserve">em profundidade devido a </w:t>
      </w:r>
      <w:r w:rsidR="00893856">
        <w:t>interesse</w:t>
      </w:r>
      <w:r w:rsidR="00F41DBD">
        <w:t>s</w:t>
      </w:r>
      <w:r w:rsidR="00893856">
        <w:t xml:space="preserve"> e </w:t>
      </w:r>
      <w:r w:rsidRPr="00AE026A">
        <w:t>conhecimentos espec</w:t>
      </w:r>
      <w:r w:rsidR="00E14394">
        <w:t>íficos</w:t>
      </w:r>
      <w:r w:rsidRPr="00AE026A">
        <w:t>.</w:t>
      </w:r>
    </w:p>
    <w:p w14:paraId="3EB19508" w14:textId="110FD3CA" w:rsidR="00AE026A" w:rsidRPr="00AE026A" w:rsidRDefault="00AE026A" w:rsidP="00AE026A">
      <w:pPr>
        <w:spacing w:before="240" w:after="240"/>
        <w:jc w:val="both"/>
      </w:pPr>
      <w:r w:rsidRPr="00AE026A">
        <w:t>A construção de uma marca</w:t>
      </w:r>
      <w:r w:rsidR="00E14394">
        <w:t xml:space="preserve"> é</w:t>
      </w:r>
      <w:r w:rsidRPr="00AE026A">
        <w:t>, por um lado, uma ciência em si, por outro, é na realidade "apenas" um subproduto de um conceito empresarial inteligente.</w:t>
      </w:r>
    </w:p>
    <w:p w14:paraId="3F623B21" w14:textId="573A9EE1" w:rsidR="00F41DBD" w:rsidRDefault="00AE026A" w:rsidP="00AE026A">
      <w:pPr>
        <w:spacing w:before="240" w:after="240"/>
        <w:jc w:val="both"/>
      </w:pPr>
      <w:r w:rsidRPr="00AE026A">
        <w:t xml:space="preserve">Hoje, no entanto, o princípio de que cada inovação, cada nova ideia de negócio deve ser concebida pela marca já se aplica em alguns círculos. </w:t>
      </w:r>
      <w:r w:rsidR="00F41DBD">
        <w:t xml:space="preserve">E isso pode ser uma boa opção. </w:t>
      </w:r>
      <w:r w:rsidR="00E14394">
        <w:t>Sendo que p</w:t>
      </w:r>
      <w:r w:rsidRPr="00AE026A">
        <w:t xml:space="preserve">ensar do ponto de vista da marca significa desenvolver desde o início um conceito empresarial </w:t>
      </w:r>
      <w:r w:rsidRPr="00AE026A">
        <w:lastRenderedPageBreak/>
        <w:t>holístico que seja coerente tanto interna como externamente e onde seja sempre claro o que</w:t>
      </w:r>
      <w:r w:rsidR="00F41DBD">
        <w:t xml:space="preserve"> o</w:t>
      </w:r>
      <w:r w:rsidRPr="00AE026A">
        <w:t xml:space="preserve"> negócio representa.</w:t>
      </w:r>
    </w:p>
    <w:p w14:paraId="16FF9520" w14:textId="5F264AB2" w:rsidR="00396945" w:rsidRDefault="00F41DBD">
      <w:pPr>
        <w:spacing w:before="240" w:after="240"/>
        <w:jc w:val="both"/>
      </w:pPr>
      <w:r w:rsidRPr="00F41DBD">
        <w:t>A</w:t>
      </w:r>
      <w:r w:rsidR="00B8236D">
        <w:t xml:space="preserve">ssim, depois de perceber </w:t>
      </w:r>
      <w:r w:rsidRPr="00F41DBD">
        <w:t>a viabilidade econ</w:t>
      </w:r>
      <w:r>
        <w:t>ó</w:t>
      </w:r>
      <w:r w:rsidRPr="00F41DBD">
        <w:t>mica da sua ideia de negócio (</w:t>
      </w:r>
      <w:r w:rsidR="002810DD">
        <w:t xml:space="preserve">que permite perceber </w:t>
      </w:r>
      <w:r w:rsidRPr="00F41DBD">
        <w:t xml:space="preserve">se pode ganhar dinheiro com ela) é </w:t>
      </w:r>
      <w:r w:rsidR="00B8236D">
        <w:t>muito importante realizar um estudo</w:t>
      </w:r>
      <w:r w:rsidRPr="00F41DBD">
        <w:t xml:space="preserve"> de mercado. </w:t>
      </w:r>
      <w:r w:rsidR="002810DD">
        <w:t>Est</w:t>
      </w:r>
      <w:r w:rsidR="00B8236D">
        <w:t xml:space="preserve">e vai </w:t>
      </w:r>
      <w:r w:rsidR="002810DD">
        <w:t>permit</w:t>
      </w:r>
      <w:r w:rsidR="00B8236D">
        <w:t xml:space="preserve">ir </w:t>
      </w:r>
      <w:r w:rsidR="002810DD">
        <w:t xml:space="preserve">determinar </w:t>
      </w:r>
      <w:r w:rsidRPr="00F41DBD">
        <w:t>quem pode comprar</w:t>
      </w:r>
      <w:r>
        <w:t xml:space="preserve"> o</w:t>
      </w:r>
      <w:r w:rsidRPr="00F41DBD">
        <w:t xml:space="preserve"> seu produto e </w:t>
      </w:r>
      <w:r w:rsidR="002810DD">
        <w:t xml:space="preserve">porquê e </w:t>
      </w:r>
      <w:r w:rsidRPr="00F41DBD">
        <w:t>qu</w:t>
      </w:r>
      <w:r w:rsidR="00396945">
        <w:t>ais as necessidades d</w:t>
      </w:r>
      <w:r w:rsidR="002810DD">
        <w:t xml:space="preserve">esse </w:t>
      </w:r>
      <w:r w:rsidRPr="00F41DBD">
        <w:t xml:space="preserve">grupo-alvo. </w:t>
      </w:r>
    </w:p>
    <w:p w14:paraId="172D92A7" w14:textId="04D50850" w:rsidR="00396945" w:rsidRDefault="00F41DBD">
      <w:pPr>
        <w:spacing w:before="240" w:after="240"/>
        <w:jc w:val="both"/>
      </w:pPr>
      <w:r w:rsidRPr="00F41DBD">
        <w:t xml:space="preserve">Quando se </w:t>
      </w:r>
      <w:r w:rsidR="002810DD">
        <w:t>fala em</w:t>
      </w:r>
      <w:r w:rsidRPr="00F41DBD">
        <w:t xml:space="preserve"> marca, muitos pensam </w:t>
      </w:r>
      <w:r w:rsidR="00396945">
        <w:t xml:space="preserve">primeiro </w:t>
      </w:r>
      <w:r w:rsidRPr="00F41DBD">
        <w:t xml:space="preserve">no logotipo e </w:t>
      </w:r>
      <w:r w:rsidR="00396945">
        <w:t>n</w:t>
      </w:r>
      <w:r w:rsidRPr="00F41DBD">
        <w:t xml:space="preserve">um site chique. Mas uma marca é muito mais do que apenas um logotipo. Ser uma marca significa ter valor </w:t>
      </w:r>
      <w:r w:rsidR="002810DD">
        <w:t xml:space="preserve">real </w:t>
      </w:r>
      <w:r w:rsidR="002810DD" w:rsidRPr="00F41DBD">
        <w:t>reconhec</w:t>
      </w:r>
      <w:r w:rsidR="002810DD">
        <w:t>i</w:t>
      </w:r>
      <w:r w:rsidR="002810DD" w:rsidRPr="00F41DBD">
        <w:t>do</w:t>
      </w:r>
      <w:r w:rsidRPr="00F41DBD">
        <w:t>, porque incorpora certos valores e pontos de venda únicos.</w:t>
      </w:r>
    </w:p>
    <w:p w14:paraId="1EBED675" w14:textId="77777777" w:rsidR="002810DD" w:rsidRPr="00D23EEC" w:rsidRDefault="002810DD">
      <w:pPr>
        <w:spacing w:before="240" w:after="240"/>
        <w:jc w:val="both"/>
      </w:pPr>
      <w:r w:rsidRPr="00D23EEC">
        <w:rPr>
          <w:rFonts w:ascii="Roboto" w:hAnsi="Roboto"/>
          <w:color w:val="000000"/>
          <w:sz w:val="23"/>
          <w:szCs w:val="23"/>
          <w:shd w:val="clear" w:color="auto" w:fill="FFFFFF"/>
        </w:rPr>
        <w:t xml:space="preserve">A </w:t>
      </w:r>
      <w:r w:rsidRPr="00D23EEC">
        <w:t xml:space="preserve">questão do que o torna especial e do que representa é pelo menos tão importante quanto o design visual. Costuma-se dizer que uma marca deve ser literalmente memorável. Então, deve valer a pena lembrar. Isso pode parecer banal no começo, mas não é. </w:t>
      </w:r>
    </w:p>
    <w:p w14:paraId="3AC490A8" w14:textId="25B7FF03" w:rsidR="002810DD" w:rsidRPr="00D23EEC" w:rsidRDefault="002810DD">
      <w:pPr>
        <w:spacing w:before="240" w:after="240"/>
        <w:jc w:val="both"/>
      </w:pPr>
      <w:r w:rsidRPr="00D23EEC">
        <w:t>Se não se consegue oferecer um produto único, completamente novo, é porque há outros que oferecem algo semelhante. Como deixar claro para as pessoas que elas devem comprar o seu produto (ou usar seu serviço, etc.)?</w:t>
      </w:r>
    </w:p>
    <w:p w14:paraId="5CEA7B2F" w14:textId="1F32E70F" w:rsidR="00D23EEC" w:rsidRDefault="00D23EEC">
      <w:pPr>
        <w:spacing w:before="240" w:after="240"/>
        <w:jc w:val="both"/>
      </w:pPr>
      <w:r>
        <w:t>Por</w:t>
      </w:r>
      <w:r w:rsidRPr="00D23EEC">
        <w:t xml:space="preserve"> exemplo: Se abrir um snack-bar turco, provavelmente já existem alguns deles. O facto de oferecer "cozinha turca original" já não será realmente um USP (Unique Selling Point, isto é</w:t>
      </w:r>
      <w:r>
        <w:t xml:space="preserve">, </w:t>
      </w:r>
      <w:r w:rsidRPr="00D23EEC">
        <w:t>um ponto de ve</w:t>
      </w:r>
      <w:r>
        <w:t>nda único</w:t>
      </w:r>
      <w:r w:rsidRPr="00D23EEC">
        <w:t>).</w:t>
      </w:r>
      <w:r>
        <w:t xml:space="preserve"> </w:t>
      </w:r>
    </w:p>
    <w:p w14:paraId="3D8CAE43" w14:textId="77777777" w:rsidR="00D23EEC" w:rsidRDefault="00D23EEC">
      <w:pPr>
        <w:spacing w:before="240" w:after="240"/>
        <w:jc w:val="both"/>
      </w:pPr>
      <w:r w:rsidRPr="00D23EEC">
        <w:t>Por isso é</w:t>
      </w:r>
      <w:r>
        <w:t xml:space="preserve"> muito </w:t>
      </w:r>
      <w:r w:rsidRPr="00D23EEC">
        <w:t>importante que pense antes mesmo de começar, o que o torna (realmente!)</w:t>
      </w:r>
      <w:r>
        <w:t xml:space="preserve"> </w:t>
      </w:r>
      <w:r w:rsidRPr="00D23EEC">
        <w:t>diferente dos outros fornecedores</w:t>
      </w:r>
      <w:r>
        <w:t>.</w:t>
      </w:r>
      <w:r w:rsidRPr="00D23EEC">
        <w:t xml:space="preserve"> Isto também é essencial para um plano de negócios.</w:t>
      </w:r>
      <w:r>
        <w:t xml:space="preserve"> </w:t>
      </w:r>
    </w:p>
    <w:p w14:paraId="6F2DFFF4" w14:textId="7C525382" w:rsidR="003731C4" w:rsidRPr="00D23EEC" w:rsidRDefault="00D23EEC">
      <w:pPr>
        <w:spacing w:before="240" w:after="240"/>
        <w:jc w:val="both"/>
      </w:pPr>
      <w:r w:rsidRPr="00D23EEC">
        <w:t xml:space="preserve">Mas o que significa realmente distinguir-se? Isso </w:t>
      </w:r>
      <w:r>
        <w:t>será</w:t>
      </w:r>
      <w:r w:rsidRPr="00D23EEC">
        <w:t xml:space="preserve"> sempre um</w:t>
      </w:r>
      <w:r>
        <w:t xml:space="preserve"> calvário, uma</w:t>
      </w:r>
      <w:r w:rsidRPr="00D23EEC">
        <w:t xml:space="preserve"> caminhada </w:t>
      </w:r>
      <w:r>
        <w:t xml:space="preserve"> </w:t>
      </w:r>
      <w:r w:rsidR="00AC6AD1">
        <w:t>difícil</w:t>
      </w:r>
      <w:r w:rsidRPr="00D23EEC">
        <w:t xml:space="preserve">. Realisticamente, é claro, quase ninguém tem realmente uma </w:t>
      </w:r>
      <w:r>
        <w:t xml:space="preserve">proposta totalmente </w:t>
      </w:r>
      <w:r w:rsidRPr="00D23EEC">
        <w:t xml:space="preserve">única. Mas qualquer pessoa que abra o décimo salão de cabeleireiro na sua vizinhança tem de oferecer mais do que </w:t>
      </w:r>
      <w:r>
        <w:t>um ponto de venda único</w:t>
      </w:r>
      <w:r w:rsidRPr="00D23EEC">
        <w:t>:</w:t>
      </w:r>
    </w:p>
    <w:p w14:paraId="52C13172" w14:textId="772DD568" w:rsidR="003731C4" w:rsidRPr="00D23EEC" w:rsidRDefault="004D2936">
      <w:pPr>
        <w:spacing w:before="240" w:after="240"/>
        <w:jc w:val="both"/>
      </w:pPr>
      <w:r w:rsidRPr="00D23EEC">
        <w:t xml:space="preserve">- </w:t>
      </w:r>
      <w:r w:rsidR="00D23EEC">
        <w:t xml:space="preserve">Os melhores </w:t>
      </w:r>
      <w:r w:rsidR="00D23EEC" w:rsidRPr="00D23EEC">
        <w:t xml:space="preserve">cortes </w:t>
      </w:r>
      <w:r w:rsidR="00D23EEC">
        <w:t xml:space="preserve">de cabelo </w:t>
      </w:r>
    </w:p>
    <w:p w14:paraId="5892BB5A" w14:textId="35F5C571" w:rsidR="003731C4" w:rsidRPr="00D23EEC" w:rsidRDefault="004D2936">
      <w:pPr>
        <w:spacing w:before="240" w:after="240"/>
        <w:jc w:val="both"/>
      </w:pPr>
      <w:r w:rsidRPr="00D23EEC">
        <w:t xml:space="preserve">- </w:t>
      </w:r>
      <w:r w:rsidR="00D23EEC">
        <w:t xml:space="preserve">Aceitar </w:t>
      </w:r>
      <w:r w:rsidR="00D23EEC" w:rsidRPr="00D23EEC">
        <w:t>marcações</w:t>
      </w:r>
      <w:r w:rsidR="00D23EEC">
        <w:t xml:space="preserve"> sem </w:t>
      </w:r>
      <w:r w:rsidR="00AA3D51">
        <w:t>grande antecedência</w:t>
      </w:r>
    </w:p>
    <w:p w14:paraId="102A5CD7" w14:textId="73582142" w:rsidR="003731C4" w:rsidRPr="00D23EEC" w:rsidRDefault="004D2936">
      <w:pPr>
        <w:spacing w:before="240" w:after="240"/>
        <w:jc w:val="both"/>
      </w:pPr>
      <w:r w:rsidRPr="00D23EEC">
        <w:t xml:space="preserve">- </w:t>
      </w:r>
      <w:r w:rsidR="00D23EEC" w:rsidRPr="00D23EEC">
        <w:t>Lavar e cortar por apenas</w:t>
      </w:r>
      <w:r w:rsidRPr="00D23EEC">
        <w:t xml:space="preserve"> 10€</w:t>
      </w:r>
    </w:p>
    <w:p w14:paraId="1A36A473" w14:textId="02A0765E" w:rsidR="00AA3D51" w:rsidRDefault="00AA3D51">
      <w:pPr>
        <w:spacing w:before="240" w:after="240"/>
        <w:jc w:val="both"/>
      </w:pPr>
      <w:r w:rsidRPr="00AA3D51">
        <w:t xml:space="preserve">Na prática, muitas vezes </w:t>
      </w:r>
      <w:r>
        <w:t xml:space="preserve">faz-se </w:t>
      </w:r>
      <w:r w:rsidRPr="00AA3D51">
        <w:t>algo d</w:t>
      </w:r>
      <w:r>
        <w:t xml:space="preserve">este </w:t>
      </w:r>
      <w:r w:rsidRPr="00AA3D51">
        <w:t>género - mas is</w:t>
      </w:r>
      <w:r>
        <w:t>t</w:t>
      </w:r>
      <w:r w:rsidRPr="00AA3D51">
        <w:t>o n</w:t>
      </w:r>
      <w:r>
        <w:t xml:space="preserve">ão é propriamente um </w:t>
      </w:r>
      <w:r w:rsidRPr="00AA3D51">
        <w:t>conceito</w:t>
      </w:r>
      <w:r>
        <w:t xml:space="preserve"> inteligente</w:t>
      </w:r>
      <w:r w:rsidRPr="00AA3D51">
        <w:t xml:space="preserve"> de marca. Porque é que algumas empresas são, no entanto</w:t>
      </w:r>
      <w:r>
        <w:t>,</w:t>
      </w:r>
      <w:r w:rsidRPr="00AA3D51">
        <w:t xml:space="preserve"> </w:t>
      </w:r>
      <w:r w:rsidR="00AC6AD1" w:rsidRPr="00AA3D51">
        <w:t>bem-sucedidas</w:t>
      </w:r>
      <w:r w:rsidRPr="00AA3D51">
        <w:t xml:space="preserve"> com a </w:t>
      </w:r>
      <w:r>
        <w:t xml:space="preserve">centésima </w:t>
      </w:r>
      <w:r w:rsidRPr="00AA3D51">
        <w:t xml:space="preserve">cópia da mesma ideia de negócio? Porque a procura é suficientemente elevada. Então, e só então, é que algo como isto pode funcionar. Especialmente se quiser obter um subsídio (por exemplo, um subsídio </w:t>
      </w:r>
      <w:r>
        <w:t>para uma start-up</w:t>
      </w:r>
      <w:r w:rsidRPr="00AA3D51">
        <w:t xml:space="preserve">), </w:t>
      </w:r>
      <w:r>
        <w:t xml:space="preserve">deve </w:t>
      </w:r>
      <w:r w:rsidRPr="00AA3D51">
        <w:t xml:space="preserve">prestar muita atenção </w:t>
      </w:r>
      <w:r>
        <w:t xml:space="preserve">para perceber </w:t>
      </w:r>
      <w:r w:rsidRPr="00AA3D51">
        <w:t xml:space="preserve">se a empresa tem </w:t>
      </w:r>
      <w:r>
        <w:t xml:space="preserve">pontos de venda (UPS) </w:t>
      </w:r>
      <w:r w:rsidRPr="00AA3D51">
        <w:t>suficientes.</w:t>
      </w:r>
    </w:p>
    <w:p w14:paraId="421CEE70" w14:textId="6C6559BD" w:rsidR="003731C4" w:rsidRPr="00AA3D51" w:rsidRDefault="00AA3D51">
      <w:pPr>
        <w:spacing w:before="240" w:after="240"/>
        <w:jc w:val="both"/>
      </w:pPr>
      <w:r w:rsidRPr="00AA3D51">
        <w:lastRenderedPageBreak/>
        <w:t xml:space="preserve">Aqueles que começam no campo do Património Social por vezes acham-no mais fácil, porque não há muita concorrência. Assumindo </w:t>
      </w:r>
      <w:r>
        <w:t xml:space="preserve">por exemplo, </w:t>
      </w:r>
      <w:r w:rsidRPr="00AA3D51">
        <w:t>que queremos abrir um museu de reboque onde os visitantes possam rebocar uma peça ao longo d</w:t>
      </w:r>
      <w:r>
        <w:t xml:space="preserve">e </w:t>
      </w:r>
      <w:r w:rsidRPr="00AA3D51">
        <w:t>antigas rotas de reboque, ainda não há (provavelmente) muita concorrência.</w:t>
      </w:r>
      <w:r>
        <w:t xml:space="preserve"> E como tal, tornar-se o ponto de venda único (</w:t>
      </w:r>
      <w:r w:rsidR="004D2936" w:rsidRPr="00AA3D51">
        <w:t>USP</w:t>
      </w:r>
      <w:r>
        <w:t>)</w:t>
      </w:r>
      <w:r w:rsidR="004D2936" w:rsidRPr="00AA3D51">
        <w:t xml:space="preserve"> </w:t>
      </w:r>
      <w:r>
        <w:t xml:space="preserve">é </w:t>
      </w:r>
      <w:r w:rsidRPr="00AA3D51">
        <w:t>naturalmente fácil</w:t>
      </w:r>
      <w:r w:rsidR="004D2936" w:rsidRPr="00AA3D51">
        <w:t>:</w:t>
      </w:r>
    </w:p>
    <w:p w14:paraId="0C3C9B73" w14:textId="150BF3DA" w:rsidR="00AA3D51" w:rsidRPr="00AA3D51" w:rsidRDefault="00AA3D51">
      <w:pPr>
        <w:spacing w:before="240" w:after="240"/>
        <w:jc w:val="both"/>
      </w:pPr>
      <w:r w:rsidRPr="00AA3D51">
        <w:t>Somos o único museu de reboque no norte da Alemanha (se isso for verdade).</w:t>
      </w:r>
    </w:p>
    <w:p w14:paraId="180BEDE4" w14:textId="2968079B" w:rsidR="00AA3D51" w:rsidRPr="00B8236D" w:rsidRDefault="00AA3D51">
      <w:pPr>
        <w:spacing w:before="240" w:after="240"/>
        <w:jc w:val="both"/>
      </w:pPr>
      <w:r w:rsidRPr="00AA3D51">
        <w:t>Mas cuidado: nunca esquecer - ter um ponto de venda único não significa que essa seja uma ideia comercial viável. Talvez ninguém se interesse por ela</w:t>
      </w:r>
      <w:r>
        <w:t xml:space="preserve">, ou então, pode ser um produto </w:t>
      </w:r>
      <w:r w:rsidRPr="00AA3D51">
        <w:t xml:space="preserve">demasiado </w:t>
      </w:r>
      <w:r w:rsidRPr="00B8236D">
        <w:t xml:space="preserve">caro, ou até mesmo algo legalmente problemático. Há sempre vários fatores a considerar. </w:t>
      </w:r>
    </w:p>
    <w:p w14:paraId="77D7C435" w14:textId="77777777" w:rsidR="00AC6AD1" w:rsidRPr="00B8236D" w:rsidRDefault="00AC6AD1">
      <w:pPr>
        <w:spacing w:before="240" w:after="240"/>
        <w:jc w:val="both"/>
      </w:pPr>
      <w:r w:rsidRPr="00B8236D">
        <w:t>E mesmo que tenha um criado um ponto de venda único(USP), isso não significa que tenha de o deixar assim. Pode ser importante explorar outras vertentes interessantes, por exemplo:</w:t>
      </w:r>
    </w:p>
    <w:p w14:paraId="3DE2572C" w14:textId="70A93D69" w:rsidR="00AC6AD1" w:rsidRPr="00B8236D" w:rsidRDefault="00AC6AD1" w:rsidP="00AC6AD1">
      <w:pPr>
        <w:spacing w:before="240" w:after="240"/>
        <w:jc w:val="both"/>
      </w:pPr>
      <w:r w:rsidRPr="00B8236D">
        <w:t>- Só servimos alimentos que estavam disponíveis na altura do reboque;</w:t>
      </w:r>
    </w:p>
    <w:p w14:paraId="1DC4AE0D" w14:textId="795E0595" w:rsidR="00AC6AD1" w:rsidRPr="00B8236D" w:rsidRDefault="00AC6AD1" w:rsidP="00AC6AD1">
      <w:pPr>
        <w:spacing w:before="240" w:after="240"/>
        <w:jc w:val="both"/>
      </w:pPr>
      <w:r w:rsidRPr="00B8236D">
        <w:t>- Para nós a sustentabilidade é importante: não há louça de mesa de plástico, etc.</w:t>
      </w:r>
    </w:p>
    <w:p w14:paraId="2D6D7483" w14:textId="5B1B7DDC" w:rsidR="00AC6AD1" w:rsidRPr="00B8236D" w:rsidRDefault="00AC6AD1">
      <w:pPr>
        <w:spacing w:before="240" w:after="240"/>
        <w:jc w:val="both"/>
      </w:pPr>
      <w:r w:rsidRPr="00B8236D">
        <w:t>O logótipo deve incorporar estes valores. A melhor coisa a fazer é criar um briefing para o seu designer gráfico, que será particularmente importante para a sua marca.</w:t>
      </w:r>
    </w:p>
    <w:p w14:paraId="6DF8971B" w14:textId="73FC0B25" w:rsidR="003731C4" w:rsidRPr="00B8236D" w:rsidRDefault="00AC6AD1">
      <w:pPr>
        <w:spacing w:before="240" w:after="240"/>
        <w:jc w:val="both"/>
      </w:pPr>
      <w:r w:rsidRPr="00B8236D">
        <w:t>Portanto, antes de lançar um produto, recomenda-se a realização de estudos de mercado.</w:t>
      </w:r>
    </w:p>
    <w:p w14:paraId="27449223" w14:textId="77777777" w:rsidR="00AC6AD1" w:rsidRPr="00B8236D" w:rsidRDefault="00AC6AD1">
      <w:pPr>
        <w:spacing w:before="240" w:after="240"/>
        <w:jc w:val="both"/>
      </w:pPr>
    </w:p>
    <w:p w14:paraId="74C9CB82" w14:textId="40D1C887" w:rsidR="003731C4" w:rsidRPr="00B8236D" w:rsidRDefault="00B8236D">
      <w:pPr>
        <w:spacing w:before="240" w:after="240"/>
        <w:jc w:val="both"/>
        <w:rPr>
          <w:b/>
        </w:rPr>
      </w:pPr>
      <w:r w:rsidRPr="00B8236D">
        <w:rPr>
          <w:b/>
        </w:rPr>
        <w:t>Estudos de Mercado</w:t>
      </w:r>
    </w:p>
    <w:p w14:paraId="7C913F39" w14:textId="5485CE39" w:rsidR="003731C4" w:rsidRPr="00B8236D" w:rsidRDefault="00B8236D">
      <w:pPr>
        <w:spacing w:before="240" w:after="240"/>
        <w:jc w:val="both"/>
      </w:pPr>
      <w:r w:rsidRPr="00B8236D">
        <w:t xml:space="preserve">Os estudos de mercado são uma parte importante do desenvolvimento do produto e da construção da marca. Muitas pessoas pensam - não sem uma boa razão - nas pessoas que se dirigem a si na rua e o levam a um grande escritório, onde tem de responder a muitas perguntas, experimentar coisas, etc. Tais institutos de pesquisa de mercado são normalmente utilizados por grandes </w:t>
      </w:r>
      <w:r>
        <w:t>empresas</w:t>
      </w:r>
      <w:r w:rsidRPr="00B8236D">
        <w:t xml:space="preserve"> que podem pagar</w:t>
      </w:r>
      <w:r>
        <w:t xml:space="preserve"> por este tipo de serviço</w:t>
      </w:r>
      <w:r w:rsidRPr="00B8236D">
        <w:t xml:space="preserve">. </w:t>
      </w:r>
      <w:r>
        <w:t xml:space="preserve"> Evidentemente, i</w:t>
      </w:r>
      <w:r w:rsidRPr="00B8236D">
        <w:t xml:space="preserve">sto não se aplica à grande maioria das start-ups, especialmente na área do património cultural. No entanto, isto não significa que se deva passar </w:t>
      </w:r>
      <w:r>
        <w:t>à frente os estudos</w:t>
      </w:r>
      <w:r w:rsidRPr="00B8236D">
        <w:t xml:space="preserve"> de mercado. Neste vídeo mostramos-lhe quais os métodos clássicos de pesquisa de mercado existentes e como pode utilizá-los. Além disso, mostramos-lhe dois ou três truques que também pode utilizar para conhecer o seu grupo-alvo sem qualquer grande esforço financeiro.</w:t>
      </w:r>
    </w:p>
    <w:p w14:paraId="1BC9127E" w14:textId="4EC3698F" w:rsidR="003731C4" w:rsidRPr="00B8236D" w:rsidRDefault="004D2936">
      <w:pPr>
        <w:pStyle w:val="berschrift1"/>
        <w:jc w:val="both"/>
      </w:pPr>
      <w:bookmarkStart w:id="27" w:name="_Toc125625646"/>
      <w:r w:rsidRPr="00B8236D">
        <w:t>4.LAN</w:t>
      </w:r>
      <w:r w:rsidR="0053730C">
        <w:t>Ç</w:t>
      </w:r>
      <w:r w:rsidR="00423806">
        <w:t>AMENTO</w:t>
      </w:r>
      <w:bookmarkEnd w:id="27"/>
    </w:p>
    <w:p w14:paraId="0BD72C37" w14:textId="77777777" w:rsidR="003731C4" w:rsidRPr="00B8236D" w:rsidRDefault="003731C4">
      <w:pPr>
        <w:jc w:val="both"/>
      </w:pPr>
    </w:p>
    <w:p w14:paraId="0A23E536" w14:textId="4149DFD1" w:rsidR="003731C4" w:rsidRDefault="00680D91">
      <w:pPr>
        <w:pBdr>
          <w:top w:val="nil"/>
          <w:left w:val="nil"/>
          <w:bottom w:val="nil"/>
          <w:right w:val="nil"/>
          <w:between w:val="nil"/>
        </w:pBdr>
        <w:jc w:val="both"/>
      </w:pPr>
      <w:r w:rsidRPr="00680D91">
        <w:lastRenderedPageBreak/>
        <w:t xml:space="preserve">Para lançar um negócio, </w:t>
      </w:r>
      <w:r>
        <w:t xml:space="preserve">vai </w:t>
      </w:r>
      <w:r w:rsidRPr="00680D91">
        <w:t>precisa</w:t>
      </w:r>
      <w:r>
        <w:t>r</w:t>
      </w:r>
      <w:r w:rsidRPr="00680D91">
        <w:t xml:space="preserve"> de formular o seu modelo de negócio e testar a viabilidade da sua ideia de negócio. Propomos a utilização de </w:t>
      </w:r>
      <w:r w:rsidRPr="0053730C">
        <w:rPr>
          <w:i/>
          <w:iCs/>
        </w:rPr>
        <w:t>Lean Canvas</w:t>
      </w:r>
      <w:r w:rsidRPr="00680D91">
        <w:t xml:space="preserve"> - um método de plano de negócios </w:t>
      </w:r>
      <w:r>
        <w:t xml:space="preserve">para start-ups </w:t>
      </w:r>
      <w:r w:rsidRPr="00680D91">
        <w:t xml:space="preserve">de </w:t>
      </w:r>
      <w:r>
        <w:t xml:space="preserve">apenas </w:t>
      </w:r>
      <w:r w:rsidRPr="00680D91">
        <w:t xml:space="preserve">uma página - para </w:t>
      </w:r>
      <w:r>
        <w:t xml:space="preserve">que possa elaborar </w:t>
      </w:r>
      <w:r w:rsidRPr="00680D91">
        <w:t>o seu modelo de negócio. Além disso, propomos várias atividades que o ajudarão a descobrir se a sua ideia de negócio se adequa bem ao mercado.</w:t>
      </w:r>
    </w:p>
    <w:p w14:paraId="4A1C2B51" w14:textId="77777777" w:rsidR="00680D91" w:rsidRPr="00680D91" w:rsidRDefault="00680D91">
      <w:pPr>
        <w:pBdr>
          <w:top w:val="nil"/>
          <w:left w:val="nil"/>
          <w:bottom w:val="nil"/>
          <w:right w:val="nil"/>
          <w:between w:val="nil"/>
        </w:pBdr>
        <w:jc w:val="both"/>
      </w:pPr>
    </w:p>
    <w:p w14:paraId="1E1D0AEE" w14:textId="77777777" w:rsidR="003731C4" w:rsidRPr="00893856" w:rsidRDefault="004D2936">
      <w:pPr>
        <w:pStyle w:val="berschrift2"/>
        <w:jc w:val="both"/>
        <w:rPr>
          <w:lang w:val="en-GB"/>
        </w:rPr>
      </w:pPr>
      <w:bookmarkStart w:id="28" w:name="_Toc125625647"/>
      <w:r w:rsidRPr="00893856">
        <w:rPr>
          <w:lang w:val="en-GB"/>
        </w:rPr>
        <w:t>4.1 Lean Canvas</w:t>
      </w:r>
      <w:bookmarkEnd w:id="28"/>
    </w:p>
    <w:p w14:paraId="5B391CC8" w14:textId="77777777" w:rsidR="003731C4" w:rsidRPr="00893856" w:rsidRDefault="003731C4">
      <w:pPr>
        <w:pBdr>
          <w:top w:val="nil"/>
          <w:left w:val="nil"/>
          <w:bottom w:val="nil"/>
          <w:right w:val="nil"/>
          <w:between w:val="nil"/>
        </w:pBdr>
        <w:jc w:val="both"/>
        <w:rPr>
          <w:lang w:val="en-GB"/>
        </w:rPr>
      </w:pPr>
    </w:p>
    <w:p w14:paraId="067EF038" w14:textId="6833A3E0" w:rsidR="003731C4" w:rsidRDefault="004D2936">
      <w:pPr>
        <w:pBdr>
          <w:top w:val="nil"/>
          <w:left w:val="nil"/>
          <w:bottom w:val="nil"/>
          <w:right w:val="nil"/>
          <w:between w:val="nil"/>
        </w:pBdr>
        <w:jc w:val="both"/>
      </w:pPr>
      <w:r w:rsidRPr="00680D91">
        <w:rPr>
          <w:b/>
          <w:i/>
          <w:iCs/>
        </w:rPr>
        <w:t>Business Model Canvas</w:t>
      </w:r>
      <w:r w:rsidRPr="00680D91">
        <w:t xml:space="preserve"> </w:t>
      </w:r>
      <w:r w:rsidR="00680D91" w:rsidRPr="00680D91">
        <w:t>é um método de plano de negócios de apenas uma página. Utiliza uma estratégia de resolução de problemas para formular um modelo de negócio e oferece um gráfico visual com elementos que descrevem a proposta de valor, infraestrutura, clientes e finanças de uma empresa ou produto.</w:t>
      </w:r>
    </w:p>
    <w:p w14:paraId="2022C9EE" w14:textId="77777777" w:rsidR="00680D91" w:rsidRPr="00680D91" w:rsidRDefault="00680D91">
      <w:pPr>
        <w:pBdr>
          <w:top w:val="nil"/>
          <w:left w:val="nil"/>
          <w:bottom w:val="nil"/>
          <w:right w:val="nil"/>
          <w:between w:val="nil"/>
        </w:pBdr>
        <w:jc w:val="both"/>
      </w:pPr>
    </w:p>
    <w:p w14:paraId="73FFC52B" w14:textId="3403885F" w:rsidR="003731C4" w:rsidRDefault="004D2936" w:rsidP="00680D91">
      <w:pPr>
        <w:pBdr>
          <w:top w:val="nil"/>
          <w:left w:val="nil"/>
          <w:bottom w:val="nil"/>
          <w:right w:val="nil"/>
          <w:between w:val="nil"/>
        </w:pBdr>
        <w:jc w:val="both"/>
      </w:pPr>
      <w:r w:rsidRPr="00680D91">
        <w:rPr>
          <w:i/>
          <w:iCs/>
        </w:rPr>
        <w:t>Business Model Canvas</w:t>
      </w:r>
      <w:r w:rsidRPr="00680D91">
        <w:t xml:space="preserve"> </w:t>
      </w:r>
      <w:r w:rsidR="00680D91" w:rsidRPr="00680D91">
        <w:t>é uma ótima ferramenta para analisar e visualizar o seu modelo de negócio!</w:t>
      </w:r>
      <w:r w:rsidR="00680D91">
        <w:t xml:space="preserve"> F</w:t>
      </w:r>
      <w:r w:rsidR="00680D91" w:rsidRPr="00680D91">
        <w:t>oi introduzido em 2004 por Alexander Osterwalder, um teórico de negócios suíço, autor, orador, consultor, e empre</w:t>
      </w:r>
      <w:r w:rsidR="00680D91">
        <w:t>endedor</w:t>
      </w:r>
      <w:r w:rsidR="00680D91" w:rsidRPr="00680D91">
        <w:t>.</w:t>
      </w:r>
    </w:p>
    <w:p w14:paraId="06937284" w14:textId="77777777" w:rsidR="00680D91" w:rsidRPr="00680D91" w:rsidRDefault="00680D91" w:rsidP="00680D91">
      <w:pPr>
        <w:pBdr>
          <w:top w:val="nil"/>
          <w:left w:val="nil"/>
          <w:bottom w:val="nil"/>
          <w:right w:val="nil"/>
          <w:between w:val="nil"/>
        </w:pBdr>
        <w:jc w:val="both"/>
      </w:pPr>
    </w:p>
    <w:p w14:paraId="363C023A" w14:textId="317C1D19" w:rsidR="003731C4" w:rsidRPr="00680D91" w:rsidRDefault="00680D91">
      <w:pPr>
        <w:pBdr>
          <w:top w:val="nil"/>
          <w:left w:val="nil"/>
          <w:bottom w:val="nil"/>
          <w:right w:val="nil"/>
          <w:between w:val="nil"/>
        </w:pBdr>
        <w:jc w:val="both"/>
      </w:pPr>
      <w:r w:rsidRPr="00680D91">
        <w:t xml:space="preserve">Para iniciar um negócio, propomos </w:t>
      </w:r>
      <w:r>
        <w:t xml:space="preserve">que </w:t>
      </w:r>
      <w:r w:rsidRPr="00680D91">
        <w:t>utiliz</w:t>
      </w:r>
      <w:r>
        <w:t xml:space="preserve">e o </w:t>
      </w:r>
      <w:r w:rsidRPr="00680D91">
        <w:rPr>
          <w:i/>
          <w:iCs/>
        </w:rPr>
        <w:t>Lean Canvas</w:t>
      </w:r>
      <w:r w:rsidRPr="00680D91">
        <w:t xml:space="preserve">. É uma versão do </w:t>
      </w:r>
      <w:r w:rsidRPr="00680D91">
        <w:rPr>
          <w:b/>
          <w:i/>
          <w:iCs/>
        </w:rPr>
        <w:t>Business Model Canvas</w:t>
      </w:r>
      <w:r w:rsidRPr="00680D91">
        <w:t xml:space="preserve"> </w:t>
      </w:r>
      <w:r>
        <w:t>a</w:t>
      </w:r>
      <w:r w:rsidRPr="00680D91">
        <w:t xml:space="preserve">daptada por Ash Maurya em 2010, especificamente para </w:t>
      </w:r>
      <w:r>
        <w:t>start-ups</w:t>
      </w:r>
      <w:r w:rsidRPr="00680D91">
        <w:t xml:space="preserve">. </w:t>
      </w:r>
      <w:r>
        <w:t>Esta ferramenta centra</w:t>
      </w:r>
      <w:r w:rsidRPr="00680D91">
        <w:t xml:space="preserve">-se na abordagem </w:t>
      </w:r>
      <w:r>
        <w:t xml:space="preserve">mais ampla </w:t>
      </w:r>
      <w:r w:rsidRPr="00680D91">
        <w:t>de problemas e soluções do cliente e na sua entrega a segmentos de clientes através de uma proposta de valor única.</w:t>
      </w:r>
    </w:p>
    <w:p w14:paraId="372E2B6F" w14:textId="77777777" w:rsidR="003731C4" w:rsidRDefault="004D2936">
      <w:pPr>
        <w:pBdr>
          <w:top w:val="nil"/>
          <w:left w:val="nil"/>
          <w:bottom w:val="nil"/>
          <w:right w:val="nil"/>
          <w:between w:val="nil"/>
        </w:pBdr>
        <w:jc w:val="both"/>
      </w:pPr>
      <w:r>
        <w:rPr>
          <w:noProof/>
        </w:rPr>
        <w:drawing>
          <wp:inline distT="114300" distB="114300" distL="114300" distR="114300" wp14:anchorId="7047CAF4" wp14:editId="0D41D7A6">
            <wp:extent cx="5719763" cy="2933212"/>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5719763" cy="2933212"/>
                    </a:xfrm>
                    <a:prstGeom prst="rect">
                      <a:avLst/>
                    </a:prstGeom>
                    <a:ln/>
                  </pic:spPr>
                </pic:pic>
              </a:graphicData>
            </a:graphic>
          </wp:inline>
        </w:drawing>
      </w:r>
    </w:p>
    <w:p w14:paraId="01451C4B" w14:textId="77777777" w:rsidR="003731C4" w:rsidRPr="00893856" w:rsidRDefault="004D2936">
      <w:pPr>
        <w:pBdr>
          <w:top w:val="nil"/>
          <w:left w:val="nil"/>
          <w:bottom w:val="nil"/>
          <w:right w:val="nil"/>
          <w:between w:val="nil"/>
        </w:pBdr>
        <w:jc w:val="both"/>
        <w:rPr>
          <w:sz w:val="20"/>
          <w:szCs w:val="20"/>
          <w:lang w:val="en-GB"/>
        </w:rPr>
      </w:pPr>
      <w:r w:rsidRPr="00893856">
        <w:rPr>
          <w:sz w:val="20"/>
          <w:szCs w:val="20"/>
          <w:lang w:val="en-GB"/>
        </w:rPr>
        <w:t>Fig. 01 Business Model Canvas</w:t>
      </w:r>
    </w:p>
    <w:p w14:paraId="05D9C9F4" w14:textId="77777777" w:rsidR="00680D91" w:rsidRDefault="00680D91">
      <w:pPr>
        <w:pBdr>
          <w:top w:val="nil"/>
          <w:left w:val="nil"/>
          <w:bottom w:val="nil"/>
          <w:right w:val="nil"/>
          <w:between w:val="nil"/>
        </w:pBdr>
        <w:jc w:val="both"/>
        <w:rPr>
          <w:lang w:val="en-GB"/>
        </w:rPr>
      </w:pPr>
    </w:p>
    <w:p w14:paraId="535B09FD" w14:textId="6E60AB6B" w:rsidR="003731C4" w:rsidRDefault="002125C8">
      <w:pPr>
        <w:pBdr>
          <w:top w:val="nil"/>
          <w:left w:val="nil"/>
          <w:bottom w:val="nil"/>
          <w:right w:val="nil"/>
          <w:between w:val="nil"/>
        </w:pBdr>
        <w:jc w:val="both"/>
      </w:pPr>
      <w:r>
        <w:t xml:space="preserve">O </w:t>
      </w:r>
      <w:r w:rsidR="004D2936" w:rsidRPr="002125C8">
        <w:rPr>
          <w:i/>
          <w:iCs/>
        </w:rPr>
        <w:t>Lean Canvas</w:t>
      </w:r>
      <w:r w:rsidR="004D2936" w:rsidRPr="00680D91">
        <w:t xml:space="preserve"> a</w:t>
      </w:r>
      <w:r w:rsidR="00680D91" w:rsidRPr="00680D91">
        <w:t>pre</w:t>
      </w:r>
      <w:r w:rsidR="004D2936" w:rsidRPr="00680D91">
        <w:t>s</w:t>
      </w:r>
      <w:r w:rsidR="00680D91" w:rsidRPr="00680D91">
        <w:t>enta</w:t>
      </w:r>
      <w:r w:rsidR="004D2936" w:rsidRPr="00680D91">
        <w:t xml:space="preserve"> 9</w:t>
      </w:r>
      <w:r>
        <w:t xml:space="preserve"> blocos</w:t>
      </w:r>
      <w:r w:rsidR="005415B3" w:rsidRPr="005415B3">
        <w:t xml:space="preserve"> de construção</w:t>
      </w:r>
      <w:r w:rsidR="005415B3">
        <w:t xml:space="preserve"> (etapas </w:t>
      </w:r>
      <w:r>
        <w:t>que ajudam a estruturar o seu modelo de negócio</w:t>
      </w:r>
      <w:r w:rsidR="005415B3">
        <w:t>)</w:t>
      </w:r>
      <w:r w:rsidR="004D2936" w:rsidRPr="00680D91">
        <w:t>:</w:t>
      </w:r>
    </w:p>
    <w:p w14:paraId="669B1736" w14:textId="228497D4" w:rsidR="003731C4" w:rsidRPr="002125C8" w:rsidRDefault="004D2936">
      <w:pPr>
        <w:pBdr>
          <w:top w:val="nil"/>
          <w:left w:val="nil"/>
          <w:bottom w:val="nil"/>
          <w:right w:val="nil"/>
          <w:between w:val="nil"/>
        </w:pBdr>
        <w:jc w:val="both"/>
      </w:pPr>
      <w:r w:rsidRPr="001E4540">
        <w:lastRenderedPageBreak/>
        <w:t>1. PROBLEM</w:t>
      </w:r>
      <w:r w:rsidR="00680D91" w:rsidRPr="001E4540">
        <w:t>A</w:t>
      </w:r>
      <w:r w:rsidRPr="001E4540">
        <w:t xml:space="preserve"> </w:t>
      </w:r>
      <w:r w:rsidR="001E4540" w:rsidRPr="001E4540">
        <w:t>–</w:t>
      </w:r>
      <w:r w:rsidRPr="001E4540">
        <w:t xml:space="preserve"> identif</w:t>
      </w:r>
      <w:r w:rsidR="001E4540" w:rsidRPr="001E4540">
        <w:t>i</w:t>
      </w:r>
      <w:r w:rsidR="001E4540">
        <w:t>que</w:t>
      </w:r>
      <w:r w:rsidR="001E4540" w:rsidRPr="001E4540">
        <w:t xml:space="preserve"> </w:t>
      </w:r>
      <w:r w:rsidRPr="001E4540">
        <w:t>1-3 problem</w:t>
      </w:r>
      <w:r w:rsidR="001E4540" w:rsidRPr="001E4540">
        <w:t>a</w:t>
      </w:r>
      <w:r w:rsidRPr="001E4540">
        <w:t xml:space="preserve">s </w:t>
      </w:r>
      <w:r w:rsidR="001E4540" w:rsidRPr="001E4540">
        <w:t xml:space="preserve">que os seus potenciais clientes têm e que está a tratar </w:t>
      </w:r>
      <w:r w:rsidR="001E4540" w:rsidRPr="002125C8">
        <w:t>com o seu produto ou serviço. Deverá também listar as alternativas existentes para resolver esses problemas.</w:t>
      </w:r>
    </w:p>
    <w:p w14:paraId="7A482572" w14:textId="2CED02D0" w:rsidR="001E4540" w:rsidRPr="002125C8" w:rsidRDefault="004D2936">
      <w:pPr>
        <w:pBdr>
          <w:top w:val="nil"/>
          <w:left w:val="nil"/>
          <w:bottom w:val="nil"/>
          <w:right w:val="nil"/>
          <w:between w:val="nil"/>
        </w:pBdr>
        <w:jc w:val="both"/>
      </w:pPr>
      <w:r w:rsidRPr="002125C8">
        <w:t>2. SEGMENT</w:t>
      </w:r>
      <w:r w:rsidR="001E4540" w:rsidRPr="002125C8">
        <w:t>O DE CLIENTE</w:t>
      </w:r>
      <w:r w:rsidR="002125C8">
        <w:t>S</w:t>
      </w:r>
      <w:r w:rsidRPr="002125C8">
        <w:t xml:space="preserve"> </w:t>
      </w:r>
      <w:r w:rsidR="001E4540" w:rsidRPr="002125C8">
        <w:t>–</w:t>
      </w:r>
      <w:r w:rsidRPr="002125C8">
        <w:t xml:space="preserve"> identif</w:t>
      </w:r>
      <w:r w:rsidR="001E4540" w:rsidRPr="002125C8">
        <w:t xml:space="preserve">ique e </w:t>
      </w:r>
      <w:r w:rsidRPr="002125C8">
        <w:t>descre</w:t>
      </w:r>
      <w:r w:rsidR="001E4540" w:rsidRPr="002125C8">
        <w:t>va</w:t>
      </w:r>
      <w:r w:rsidRPr="002125C8">
        <w:t xml:space="preserve"> o</w:t>
      </w:r>
      <w:r w:rsidR="001E4540" w:rsidRPr="002125C8">
        <w:t xml:space="preserve">s seus </w:t>
      </w:r>
      <w:r w:rsidRPr="002125C8">
        <w:t>poten</w:t>
      </w:r>
      <w:r w:rsidR="001E4540" w:rsidRPr="002125C8">
        <w:t>c</w:t>
      </w:r>
      <w:r w:rsidRPr="002125C8">
        <w:t>ia</w:t>
      </w:r>
      <w:r w:rsidR="001E4540" w:rsidRPr="002125C8">
        <w:t>is</w:t>
      </w:r>
      <w:r w:rsidRPr="002125C8">
        <w:t xml:space="preserve"> </w:t>
      </w:r>
      <w:r w:rsidR="001E4540" w:rsidRPr="002125C8">
        <w:t>clientes e utilizadores (em termos de idade, sexo, nível de rendimentos, etc.). Além disso, caracterize os usuários que vão experimentar em primeira mão o seu produto ou serviço.</w:t>
      </w:r>
    </w:p>
    <w:p w14:paraId="4711CCBC" w14:textId="2D544351" w:rsidR="003731C4" w:rsidRPr="002125C8" w:rsidRDefault="004D2936">
      <w:pPr>
        <w:pBdr>
          <w:top w:val="nil"/>
          <w:left w:val="nil"/>
          <w:bottom w:val="nil"/>
          <w:right w:val="nil"/>
          <w:between w:val="nil"/>
        </w:pBdr>
        <w:jc w:val="both"/>
      </w:pPr>
      <w:r w:rsidRPr="002125C8">
        <w:t xml:space="preserve">3. </w:t>
      </w:r>
      <w:r w:rsidR="001E4540" w:rsidRPr="002125C8">
        <w:t>PROPOSTA DE VALOR ÚNICO – formule uma mensagem clara e convincente que resume a razão pela qual um consumidor deve comprar o seu produto ou utilizar um serviço. As empresas sociais devem delinear o valor social que o seu negócio está a criar</w:t>
      </w:r>
      <w:r w:rsidRPr="002125C8">
        <w:t>.</w:t>
      </w:r>
    </w:p>
    <w:p w14:paraId="198E2365" w14:textId="77777777" w:rsidR="001E4540" w:rsidRPr="002125C8" w:rsidRDefault="004D2936">
      <w:pPr>
        <w:pBdr>
          <w:top w:val="nil"/>
          <w:left w:val="nil"/>
          <w:bottom w:val="nil"/>
          <w:right w:val="nil"/>
          <w:between w:val="nil"/>
        </w:pBdr>
        <w:jc w:val="both"/>
      </w:pPr>
      <w:r w:rsidRPr="002125C8">
        <w:t>4. SOLU</w:t>
      </w:r>
      <w:r w:rsidR="001E4540" w:rsidRPr="002125C8">
        <w:t>ÇÕES</w:t>
      </w:r>
      <w:r w:rsidRPr="002125C8">
        <w:t xml:space="preserve"> </w:t>
      </w:r>
      <w:r w:rsidR="001E4540" w:rsidRPr="002125C8">
        <w:t>–</w:t>
      </w:r>
      <w:r w:rsidRPr="002125C8">
        <w:t xml:space="preserve"> </w:t>
      </w:r>
      <w:r w:rsidR="001E4540" w:rsidRPr="002125C8">
        <w:t>procure possíveis soluções para os problemas que identificou no bloco de construção n.º 1.</w:t>
      </w:r>
    </w:p>
    <w:p w14:paraId="354A00B0" w14:textId="09B99DC1" w:rsidR="003731C4" w:rsidRPr="002125C8" w:rsidRDefault="004D2936">
      <w:pPr>
        <w:pBdr>
          <w:top w:val="nil"/>
          <w:left w:val="nil"/>
          <w:bottom w:val="nil"/>
          <w:right w:val="nil"/>
          <w:between w:val="nil"/>
        </w:pBdr>
        <w:jc w:val="both"/>
      </w:pPr>
      <w:r w:rsidRPr="002125C8">
        <w:t>5. CAN</w:t>
      </w:r>
      <w:r w:rsidR="001E4540" w:rsidRPr="002125C8">
        <w:t>AI</w:t>
      </w:r>
      <w:r w:rsidRPr="002125C8">
        <w:t xml:space="preserve">S </w:t>
      </w:r>
      <w:r w:rsidR="001E4540" w:rsidRPr="002125C8">
        <w:t>–</w:t>
      </w:r>
      <w:r w:rsidRPr="002125C8">
        <w:t xml:space="preserve"> </w:t>
      </w:r>
      <w:r w:rsidR="005B47E0">
        <w:t>pense e escolha o melhor caminho que lhe permite chegar aos seus</w:t>
      </w:r>
      <w:r w:rsidR="001E4540" w:rsidRPr="002125C8">
        <w:t xml:space="preserve"> clientes </w:t>
      </w:r>
      <w:r w:rsidR="005B47E0">
        <w:t xml:space="preserve">ponderando em </w:t>
      </w:r>
      <w:r w:rsidR="001E4540" w:rsidRPr="002125C8">
        <w:t xml:space="preserve">como o seu produto ou serviço os vai </w:t>
      </w:r>
      <w:r w:rsidR="007075AF" w:rsidRPr="002125C8">
        <w:t>conquistar</w:t>
      </w:r>
      <w:r w:rsidR="001E4540" w:rsidRPr="002125C8">
        <w:t>.</w:t>
      </w:r>
    </w:p>
    <w:p w14:paraId="73093727" w14:textId="1F209328" w:rsidR="003731C4" w:rsidRPr="002125C8" w:rsidRDefault="004D2936">
      <w:pPr>
        <w:pBdr>
          <w:top w:val="nil"/>
          <w:left w:val="nil"/>
          <w:bottom w:val="nil"/>
          <w:right w:val="nil"/>
          <w:between w:val="nil"/>
        </w:pBdr>
        <w:jc w:val="both"/>
      </w:pPr>
      <w:r w:rsidRPr="002125C8">
        <w:t xml:space="preserve">6. </w:t>
      </w:r>
      <w:r w:rsidR="007075AF" w:rsidRPr="002125C8">
        <w:t>FONT</w:t>
      </w:r>
      <w:r w:rsidRPr="002125C8">
        <w:t>E</w:t>
      </w:r>
      <w:r w:rsidR="007075AF" w:rsidRPr="002125C8">
        <w:t>S DE</w:t>
      </w:r>
      <w:r w:rsidRPr="002125C8">
        <w:t xml:space="preserve"> RE</w:t>
      </w:r>
      <w:r w:rsidR="007075AF" w:rsidRPr="002125C8">
        <w:t>CEIT</w:t>
      </w:r>
      <w:r w:rsidRPr="002125C8">
        <w:t xml:space="preserve">A </w:t>
      </w:r>
      <w:r w:rsidR="002125C8" w:rsidRPr="002125C8">
        <w:t>–</w:t>
      </w:r>
      <w:r w:rsidRPr="002125C8">
        <w:t xml:space="preserve"> list</w:t>
      </w:r>
      <w:r w:rsidR="002125C8" w:rsidRPr="002125C8">
        <w:t xml:space="preserve">e as </w:t>
      </w:r>
      <w:r w:rsidRPr="002125C8">
        <w:t>f</w:t>
      </w:r>
      <w:r w:rsidR="002125C8" w:rsidRPr="002125C8">
        <w:t>ontes de</w:t>
      </w:r>
      <w:r w:rsidRPr="002125C8">
        <w:t xml:space="preserve"> re</w:t>
      </w:r>
      <w:r w:rsidR="002125C8" w:rsidRPr="002125C8">
        <w:t>ceita</w:t>
      </w:r>
      <w:r w:rsidRPr="002125C8">
        <w:t xml:space="preserve"> </w:t>
      </w:r>
      <w:r w:rsidR="002125C8" w:rsidRPr="002125C8">
        <w:t xml:space="preserve">que espera ter </w:t>
      </w:r>
      <w:r w:rsidR="005B47E0">
        <w:t xml:space="preserve">no seu </w:t>
      </w:r>
      <w:r w:rsidR="002125C8" w:rsidRPr="002125C8">
        <w:t>negócio</w:t>
      </w:r>
      <w:r w:rsidRPr="002125C8">
        <w:t>.</w:t>
      </w:r>
    </w:p>
    <w:p w14:paraId="4395BD7E" w14:textId="3CA85704" w:rsidR="003731C4" w:rsidRPr="002125C8" w:rsidRDefault="004D2936">
      <w:pPr>
        <w:pBdr>
          <w:top w:val="nil"/>
          <w:left w:val="nil"/>
          <w:bottom w:val="nil"/>
          <w:right w:val="nil"/>
          <w:between w:val="nil"/>
        </w:pBdr>
        <w:jc w:val="both"/>
      </w:pPr>
      <w:r w:rsidRPr="002125C8">
        <w:t xml:space="preserve">7. </w:t>
      </w:r>
      <w:r w:rsidR="002125C8" w:rsidRPr="002125C8">
        <w:t>E</w:t>
      </w:r>
      <w:r w:rsidRPr="002125C8">
        <w:t>STRUTURE</w:t>
      </w:r>
      <w:r w:rsidR="002125C8" w:rsidRPr="002125C8">
        <w:t xml:space="preserve"> DE CUSTOS/DESPESAS</w:t>
      </w:r>
      <w:r w:rsidRPr="002125C8">
        <w:t xml:space="preserve"> </w:t>
      </w:r>
      <w:r w:rsidR="002125C8" w:rsidRPr="002125C8">
        <w:t>–</w:t>
      </w:r>
      <w:r w:rsidRPr="002125C8">
        <w:t xml:space="preserve"> list</w:t>
      </w:r>
      <w:r w:rsidR="002125C8" w:rsidRPr="002125C8">
        <w:t xml:space="preserve">e as suas despesas </w:t>
      </w:r>
      <w:r w:rsidR="005B47E0">
        <w:t xml:space="preserve">fixas </w:t>
      </w:r>
      <w:r w:rsidR="002125C8" w:rsidRPr="002125C8">
        <w:t>ou custos</w:t>
      </w:r>
      <w:r w:rsidRPr="002125C8">
        <w:t xml:space="preserve"> </w:t>
      </w:r>
      <w:r w:rsidR="005B47E0">
        <w:t xml:space="preserve">variáveis relacionados com o seu </w:t>
      </w:r>
      <w:r w:rsidR="002125C8" w:rsidRPr="002125C8">
        <w:t>negócio</w:t>
      </w:r>
      <w:r w:rsidRPr="002125C8">
        <w:t>.</w:t>
      </w:r>
    </w:p>
    <w:p w14:paraId="62935B05" w14:textId="0B7294E1" w:rsidR="003731C4" w:rsidRPr="002125C8" w:rsidRDefault="004D2936">
      <w:pPr>
        <w:pBdr>
          <w:top w:val="nil"/>
          <w:left w:val="nil"/>
          <w:bottom w:val="nil"/>
          <w:right w:val="nil"/>
          <w:between w:val="nil"/>
        </w:pBdr>
        <w:jc w:val="both"/>
      </w:pPr>
      <w:r w:rsidRPr="002125C8">
        <w:t>8. M</w:t>
      </w:r>
      <w:r w:rsidR="005B47E0">
        <w:t>É</w:t>
      </w:r>
      <w:r w:rsidRPr="002125C8">
        <w:t>TRIC</w:t>
      </w:r>
      <w:r w:rsidR="005B47E0">
        <w:t>A</w:t>
      </w:r>
      <w:r w:rsidRPr="002125C8">
        <w:t>S-</w:t>
      </w:r>
      <w:r w:rsidR="005B47E0">
        <w:t>CHAVE –</w:t>
      </w:r>
      <w:r w:rsidR="005415B3">
        <w:t xml:space="preserve"> </w:t>
      </w:r>
      <w:r w:rsidR="005B47E0">
        <w:t>enumere</w:t>
      </w:r>
      <w:r w:rsidRPr="002125C8">
        <w:t xml:space="preserve"> </w:t>
      </w:r>
      <w:r w:rsidR="005B47E0">
        <w:t>os</w:t>
      </w:r>
      <w:r w:rsidRPr="002125C8">
        <w:t xml:space="preserve"> n</w:t>
      </w:r>
      <w:r w:rsidR="005B47E0">
        <w:t>ú</w:t>
      </w:r>
      <w:r w:rsidRPr="002125C8">
        <w:t>mer</w:t>
      </w:r>
      <w:r w:rsidR="005B47E0">
        <w:t>o</w:t>
      </w:r>
      <w:r w:rsidRPr="002125C8">
        <w:t>s</w:t>
      </w:r>
      <w:r w:rsidR="005B47E0">
        <w:t>-chave, os que vão servir de indicadores de funcionamento do seu negócio, permitindo medir e perceber como vai o seu negócio</w:t>
      </w:r>
      <w:r w:rsidRPr="002125C8">
        <w:t>.</w:t>
      </w:r>
    </w:p>
    <w:p w14:paraId="4A17BD43" w14:textId="0BD1BA6C" w:rsidR="003731C4" w:rsidRDefault="004D2936">
      <w:pPr>
        <w:pBdr>
          <w:top w:val="nil"/>
          <w:left w:val="nil"/>
          <w:bottom w:val="nil"/>
          <w:right w:val="nil"/>
          <w:between w:val="nil"/>
        </w:pBdr>
        <w:jc w:val="both"/>
      </w:pPr>
      <w:r w:rsidRPr="002125C8">
        <w:t xml:space="preserve">9. </w:t>
      </w:r>
      <w:r w:rsidR="005B47E0">
        <w:t xml:space="preserve">VANTAGEM COMPETITIVA </w:t>
      </w:r>
      <w:r w:rsidR="005415B3">
        <w:t>–</w:t>
      </w:r>
      <w:r w:rsidRPr="002125C8">
        <w:t xml:space="preserve"> identif</w:t>
      </w:r>
      <w:r w:rsidR="005415B3">
        <w:t xml:space="preserve">ique se existe </w:t>
      </w:r>
      <w:r w:rsidR="005415B3" w:rsidRPr="005415B3">
        <w:t xml:space="preserve">algo que não possa ser facilmente copiado ou comprado, </w:t>
      </w:r>
      <w:r w:rsidR="005415B3">
        <w:t xml:space="preserve">que lhe permita fazer a diferença, </w:t>
      </w:r>
      <w:r w:rsidR="005415B3" w:rsidRPr="005415B3">
        <w:t>criando para si uma vantagem "injusta" sobre os seus concorrentes.</w:t>
      </w:r>
    </w:p>
    <w:p w14:paraId="4F5096BE" w14:textId="1B729CF4" w:rsidR="005415B3" w:rsidRPr="005415B3" w:rsidRDefault="005415B3" w:rsidP="005415B3">
      <w:pPr>
        <w:pBdr>
          <w:top w:val="nil"/>
          <w:left w:val="nil"/>
          <w:bottom w:val="nil"/>
          <w:right w:val="nil"/>
          <w:between w:val="nil"/>
        </w:pBdr>
        <w:jc w:val="both"/>
      </w:pPr>
      <w:r w:rsidRPr="005415B3">
        <w:t xml:space="preserve">Para criar este modelo </w:t>
      </w:r>
      <w:r w:rsidR="004D2936" w:rsidRPr="005415B3">
        <w:rPr>
          <w:i/>
          <w:iCs/>
        </w:rPr>
        <w:t>Lean Canvas</w:t>
      </w:r>
      <w:r w:rsidR="004D2936" w:rsidRPr="005415B3">
        <w:t xml:space="preserve">, </w:t>
      </w:r>
      <w:r w:rsidRPr="005415B3">
        <w:t xml:space="preserve">só precisa de uma folha de papel, </w:t>
      </w:r>
      <w:r>
        <w:t xml:space="preserve">post-its </w:t>
      </w:r>
      <w:r w:rsidRPr="005415B3">
        <w:t>e canetas. Depois de ter trabalhado em todos estes blocos de construção, terá uma imagem detalhada do seu modelo de negócio.</w:t>
      </w:r>
    </w:p>
    <w:p w14:paraId="61B3DFD9" w14:textId="77777777" w:rsidR="005415B3" w:rsidRPr="005415B3" w:rsidRDefault="005415B3" w:rsidP="005415B3">
      <w:pPr>
        <w:pBdr>
          <w:top w:val="nil"/>
          <w:left w:val="nil"/>
          <w:bottom w:val="nil"/>
          <w:right w:val="nil"/>
          <w:between w:val="nil"/>
        </w:pBdr>
        <w:jc w:val="both"/>
      </w:pPr>
    </w:p>
    <w:p w14:paraId="6A47F253" w14:textId="71639200" w:rsidR="003731C4" w:rsidRPr="005415B3" w:rsidRDefault="005415B3" w:rsidP="005415B3">
      <w:pPr>
        <w:pBdr>
          <w:top w:val="nil"/>
          <w:left w:val="nil"/>
          <w:bottom w:val="nil"/>
          <w:right w:val="nil"/>
          <w:between w:val="nil"/>
        </w:pBdr>
        <w:jc w:val="both"/>
      </w:pPr>
      <w:r w:rsidRPr="005415B3">
        <w:t>Os campos podem ser continuamente atualizados para refletir quaisquer novos desenvolvimentos.</w:t>
      </w:r>
    </w:p>
    <w:p w14:paraId="652857CE" w14:textId="77777777" w:rsidR="003731C4" w:rsidRPr="005415B3" w:rsidRDefault="003731C4">
      <w:pPr>
        <w:pBdr>
          <w:top w:val="nil"/>
          <w:left w:val="nil"/>
          <w:bottom w:val="nil"/>
          <w:right w:val="nil"/>
          <w:between w:val="nil"/>
        </w:pBdr>
        <w:jc w:val="both"/>
      </w:pPr>
    </w:p>
    <w:p w14:paraId="57BD6B20" w14:textId="3BDA4B93" w:rsidR="003731C4" w:rsidRPr="00893856" w:rsidRDefault="004D2936">
      <w:pPr>
        <w:pStyle w:val="berschrift2"/>
        <w:jc w:val="both"/>
        <w:rPr>
          <w:lang w:val="en-GB"/>
        </w:rPr>
      </w:pPr>
      <w:bookmarkStart w:id="29" w:name="_Toc125625648"/>
      <w:r w:rsidRPr="00893856">
        <w:rPr>
          <w:lang w:val="en-GB"/>
        </w:rPr>
        <w:t xml:space="preserve">4.2 Valide </w:t>
      </w:r>
      <w:r w:rsidR="005415B3">
        <w:rPr>
          <w:lang w:val="en-GB"/>
        </w:rPr>
        <w:t>a s</w:t>
      </w:r>
      <w:r w:rsidRPr="00893856">
        <w:rPr>
          <w:lang w:val="en-GB"/>
        </w:rPr>
        <w:t>u</w:t>
      </w:r>
      <w:r w:rsidR="005415B3">
        <w:rPr>
          <w:lang w:val="en-GB"/>
        </w:rPr>
        <w:t>a</w:t>
      </w:r>
      <w:r w:rsidRPr="00893856">
        <w:rPr>
          <w:lang w:val="en-GB"/>
        </w:rPr>
        <w:t xml:space="preserve"> ide</w:t>
      </w:r>
      <w:r w:rsidR="005415B3">
        <w:rPr>
          <w:lang w:val="en-GB"/>
        </w:rPr>
        <w:t>i</w:t>
      </w:r>
      <w:r w:rsidRPr="00893856">
        <w:rPr>
          <w:lang w:val="en-GB"/>
        </w:rPr>
        <w:t>a</w:t>
      </w:r>
      <w:bookmarkEnd w:id="29"/>
    </w:p>
    <w:p w14:paraId="18C39D0B" w14:textId="77777777" w:rsidR="003731C4" w:rsidRPr="00893856" w:rsidRDefault="003731C4">
      <w:pPr>
        <w:jc w:val="both"/>
        <w:rPr>
          <w:b/>
          <w:lang w:val="en-GB"/>
        </w:rPr>
      </w:pPr>
    </w:p>
    <w:p w14:paraId="0CD52130" w14:textId="5A0C48EA" w:rsidR="005415B3" w:rsidRDefault="005415B3" w:rsidP="005415B3">
      <w:pPr>
        <w:jc w:val="both"/>
      </w:pPr>
      <w:r w:rsidRPr="005415B3">
        <w:t xml:space="preserve">É muito importante validar </w:t>
      </w:r>
      <w:r>
        <w:t>antecipadamente</w:t>
      </w:r>
      <w:r w:rsidRPr="005415B3">
        <w:t xml:space="preserve"> as suas ideias comerciais para garantir que não perde tempo e recursos a criar um produto ou serviço que não se</w:t>
      </w:r>
      <w:r>
        <w:t>ja</w:t>
      </w:r>
      <w:r w:rsidRPr="005415B3">
        <w:t xml:space="preserve"> viável. </w:t>
      </w:r>
    </w:p>
    <w:p w14:paraId="1F913EB0" w14:textId="77777777" w:rsidR="005415B3" w:rsidRPr="005415B3" w:rsidRDefault="005415B3" w:rsidP="005415B3">
      <w:pPr>
        <w:jc w:val="both"/>
      </w:pPr>
    </w:p>
    <w:p w14:paraId="72B345E1" w14:textId="186E6FEB" w:rsidR="003731C4" w:rsidRPr="005415B3" w:rsidRDefault="005415B3" w:rsidP="005415B3">
      <w:pPr>
        <w:jc w:val="both"/>
      </w:pPr>
      <w:r w:rsidRPr="005415B3">
        <w:t xml:space="preserve">Por conseguinte, </w:t>
      </w:r>
      <w:r>
        <w:t>é essencial recorrer à</w:t>
      </w:r>
      <w:r w:rsidRPr="005415B3">
        <w:t xml:space="preserve"> validação da sua ideia - um processo de teste e validação d</w:t>
      </w:r>
      <w:r>
        <w:t>e</w:t>
      </w:r>
      <w:r w:rsidRPr="005415B3">
        <w:t xml:space="preserve"> ideia</w:t>
      </w:r>
      <w:r>
        <w:t>s –</w:t>
      </w:r>
      <w:r w:rsidRPr="005415B3">
        <w:t xml:space="preserve"> antes de lançar o seu produto ou serviço. O objetivo é assegurar que o seu produto ou serviço tem um potencial real no mercado.</w:t>
      </w:r>
    </w:p>
    <w:p w14:paraId="4AF4DAAE" w14:textId="52A63C2E" w:rsidR="003731C4" w:rsidRPr="005415B3" w:rsidRDefault="005415B3">
      <w:pPr>
        <w:jc w:val="both"/>
      </w:pPr>
      <w:r w:rsidRPr="005415B3">
        <w:t xml:space="preserve">Fornecemos </w:t>
      </w:r>
      <w:r>
        <w:t xml:space="preserve">assim, </w:t>
      </w:r>
      <w:r w:rsidRPr="005415B3">
        <w:t xml:space="preserve">uma lista de perguntas que </w:t>
      </w:r>
      <w:r>
        <w:t xml:space="preserve">é importante </w:t>
      </w:r>
      <w:r w:rsidRPr="005415B3">
        <w:t>responder antes de avançar com a sua ideia.</w:t>
      </w:r>
    </w:p>
    <w:p w14:paraId="2E7612B0" w14:textId="5D29D476" w:rsidR="003731C4" w:rsidRPr="005415B3" w:rsidRDefault="005415B3">
      <w:pPr>
        <w:numPr>
          <w:ilvl w:val="0"/>
          <w:numId w:val="13"/>
        </w:numPr>
        <w:jc w:val="both"/>
      </w:pPr>
      <w:r w:rsidRPr="005415B3">
        <w:t>Existe um mercado para o produto ou serviço que pretende oferecer? As pessoas estão dispostas a comprar o seu produto ou serviço?</w:t>
      </w:r>
    </w:p>
    <w:p w14:paraId="4DA370DF" w14:textId="77777777" w:rsidR="005415B3" w:rsidRDefault="005415B3">
      <w:pPr>
        <w:numPr>
          <w:ilvl w:val="0"/>
          <w:numId w:val="13"/>
        </w:numPr>
        <w:jc w:val="both"/>
        <w:rPr>
          <w:lang w:val="en-GB"/>
        </w:rPr>
      </w:pPr>
      <w:r w:rsidRPr="005415B3">
        <w:t xml:space="preserve">Se existe mercado, é suficientemente grande? </w:t>
      </w:r>
      <w:r w:rsidRPr="005415B3">
        <w:rPr>
          <w:lang w:val="en-GB"/>
        </w:rPr>
        <w:t xml:space="preserve">Terá clientes suficientes para tornar o seu </w:t>
      </w:r>
      <w:r w:rsidRPr="005415B3">
        <w:rPr>
          <w:lang w:val="en-GB"/>
        </w:rPr>
        <w:lastRenderedPageBreak/>
        <w:t>negócio rentável?</w:t>
      </w:r>
    </w:p>
    <w:p w14:paraId="1A454D67" w14:textId="1F88DCD4" w:rsidR="003731C4" w:rsidRDefault="004D2936" w:rsidP="00AC5D81">
      <w:pPr>
        <w:numPr>
          <w:ilvl w:val="0"/>
          <w:numId w:val="13"/>
        </w:numPr>
        <w:jc w:val="both"/>
        <w:rPr>
          <w:lang w:val="en-GB"/>
        </w:rPr>
      </w:pPr>
      <w:r w:rsidRPr="008A72B0">
        <w:rPr>
          <w:lang w:val="en-GB"/>
        </w:rPr>
        <w:t>A</w:t>
      </w:r>
      <w:r w:rsidR="005415B3" w:rsidRPr="008A72B0">
        <w:rPr>
          <w:lang w:val="en-GB"/>
        </w:rPr>
        <w:t>s pessoas estão dispostas a pagar o preço que tem em mente?</w:t>
      </w:r>
    </w:p>
    <w:p w14:paraId="608C66D0" w14:textId="77777777" w:rsidR="008A72B0" w:rsidRPr="008A72B0" w:rsidRDefault="008A72B0" w:rsidP="008A72B0">
      <w:pPr>
        <w:ind w:left="720"/>
        <w:jc w:val="both"/>
        <w:rPr>
          <w:lang w:val="en-GB"/>
        </w:rPr>
      </w:pPr>
    </w:p>
    <w:p w14:paraId="6B636C65" w14:textId="1311DA2F" w:rsidR="008A72B0" w:rsidRDefault="008A72B0" w:rsidP="008A72B0">
      <w:pPr>
        <w:jc w:val="both"/>
      </w:pPr>
      <w:r w:rsidRPr="008A72B0">
        <w:t xml:space="preserve">Para encontrar respostas a estas perguntas, pode usar vários métodos. A pesquisa na Internet pode fornecer informações sobre os seus concorrentes e público-alvo. Pode também verificar fóruns especializados, que ajudarão a obter uma visão e contactos mais </w:t>
      </w:r>
      <w:r>
        <w:t>concretos</w:t>
      </w:r>
      <w:r w:rsidRPr="008A72B0">
        <w:t>.</w:t>
      </w:r>
    </w:p>
    <w:p w14:paraId="28CEA467" w14:textId="77777777" w:rsidR="008A72B0" w:rsidRPr="008A72B0" w:rsidRDefault="008A72B0" w:rsidP="008A72B0">
      <w:pPr>
        <w:jc w:val="both"/>
      </w:pPr>
    </w:p>
    <w:p w14:paraId="60425022" w14:textId="13D3823E" w:rsidR="008A72B0" w:rsidRDefault="008A72B0" w:rsidP="008A72B0">
      <w:pPr>
        <w:jc w:val="both"/>
      </w:pPr>
      <w:r w:rsidRPr="008A72B0">
        <w:t>Uma ferramenta muito útil são as entrevistas com potenciais clientes. Pergunte-lhes sobre as suas motivações, preferências, necessidades, e sobre os produtos e serviços que utilizam atualmente.</w:t>
      </w:r>
    </w:p>
    <w:p w14:paraId="3438421E" w14:textId="77777777" w:rsidR="008A72B0" w:rsidRPr="008A72B0" w:rsidRDefault="008A72B0" w:rsidP="008A72B0">
      <w:pPr>
        <w:jc w:val="both"/>
      </w:pPr>
    </w:p>
    <w:p w14:paraId="6B09027D" w14:textId="6D4D3836" w:rsidR="008A72B0" w:rsidRDefault="008A72B0" w:rsidP="008A72B0">
      <w:pPr>
        <w:jc w:val="both"/>
      </w:pPr>
      <w:r w:rsidRPr="008A72B0">
        <w:t>As entrevistas podem ser presenciais, online, através de questionários, etc. Encontrar as pessoas certas é a chave - não pergunte à família ou amigos, concentre-se nos seus potenciais clientes.</w:t>
      </w:r>
    </w:p>
    <w:p w14:paraId="46725C1D" w14:textId="77777777" w:rsidR="008A72B0" w:rsidRPr="008A72B0" w:rsidRDefault="008A72B0" w:rsidP="008A72B0">
      <w:pPr>
        <w:jc w:val="both"/>
      </w:pPr>
    </w:p>
    <w:p w14:paraId="06F22D47" w14:textId="6593F872" w:rsidR="003731C4" w:rsidRDefault="008A72B0" w:rsidP="008A72B0">
      <w:pPr>
        <w:jc w:val="both"/>
      </w:pPr>
      <w:r>
        <w:t xml:space="preserve">Este processo de </w:t>
      </w:r>
      <w:r w:rsidRPr="008A72B0">
        <w:t>validação d</w:t>
      </w:r>
      <w:r>
        <w:t xml:space="preserve">e </w:t>
      </w:r>
      <w:r w:rsidRPr="008A72B0">
        <w:t>ideia</w:t>
      </w:r>
      <w:r>
        <w:t>s</w:t>
      </w:r>
      <w:r w:rsidRPr="008A72B0">
        <w:t xml:space="preserve"> pode mostrar que o seu produto ou serviço não tem </w:t>
      </w:r>
      <w:r>
        <w:t>a</w:t>
      </w:r>
      <w:r w:rsidRPr="008A72B0">
        <w:t xml:space="preserve"> valida</w:t>
      </w:r>
      <w:r>
        <w:t xml:space="preserve">ção necessária </w:t>
      </w:r>
      <w:r w:rsidRPr="008A72B0">
        <w:t>e,</w:t>
      </w:r>
      <w:r>
        <w:t xml:space="preserve"> nesse</w:t>
      </w:r>
      <w:r w:rsidRPr="008A72B0">
        <w:t xml:space="preserve"> caso</w:t>
      </w:r>
      <w:r>
        <w:t>,</w:t>
      </w:r>
      <w:r w:rsidRPr="008A72B0">
        <w:t xml:space="preserve"> pode </w:t>
      </w:r>
      <w:r>
        <w:t xml:space="preserve">voltar a repetir o processo e </w:t>
      </w:r>
      <w:r w:rsidRPr="008A72B0">
        <w:t>utilizá-lo para melhorar a sua ideia.</w:t>
      </w:r>
    </w:p>
    <w:p w14:paraId="5F939983" w14:textId="77777777" w:rsidR="008A72B0" w:rsidRPr="008A72B0" w:rsidRDefault="008A72B0" w:rsidP="008A72B0">
      <w:pPr>
        <w:jc w:val="both"/>
        <w:rPr>
          <w:b/>
        </w:rPr>
      </w:pPr>
    </w:p>
    <w:p w14:paraId="13BFAC3A" w14:textId="53CA4538" w:rsidR="003731C4" w:rsidRPr="0053730C" w:rsidRDefault="004D2936">
      <w:pPr>
        <w:pStyle w:val="berschrift2"/>
        <w:jc w:val="both"/>
      </w:pPr>
      <w:bookmarkStart w:id="30" w:name="_Toc125625649"/>
      <w:r w:rsidRPr="0053730C">
        <w:t xml:space="preserve">4.3 </w:t>
      </w:r>
      <w:r w:rsidR="00D338D2">
        <w:t>Apresentação</w:t>
      </w:r>
      <w:r w:rsidR="0053730C" w:rsidRPr="0053730C">
        <w:t xml:space="preserve"> e Crescimento</w:t>
      </w:r>
      <w:bookmarkEnd w:id="30"/>
    </w:p>
    <w:p w14:paraId="3B3EDFB9" w14:textId="12F1FBF9" w:rsidR="003731C4" w:rsidRPr="0053730C" w:rsidRDefault="003731C4">
      <w:pPr>
        <w:jc w:val="both"/>
        <w:rPr>
          <w:b/>
        </w:rPr>
      </w:pPr>
    </w:p>
    <w:p w14:paraId="4D67A9FF" w14:textId="7F0500D5" w:rsidR="003731C4" w:rsidRPr="0053730C" w:rsidRDefault="0053730C">
      <w:pPr>
        <w:jc w:val="both"/>
      </w:pPr>
      <w:r w:rsidRPr="0053730C">
        <w:t>Em linguagem de negócios</w:t>
      </w:r>
      <w:r w:rsidR="00D338D2">
        <w:t xml:space="preserve"> usa-se o termo</w:t>
      </w:r>
      <w:r w:rsidRPr="0053730C">
        <w:t xml:space="preserve"> </w:t>
      </w:r>
      <w:r w:rsidR="004D2936" w:rsidRPr="0053730C">
        <w:rPr>
          <w:i/>
          <w:iCs/>
        </w:rPr>
        <w:t>Pitch</w:t>
      </w:r>
      <w:r w:rsidRPr="0053730C">
        <w:t xml:space="preserve"> </w:t>
      </w:r>
      <w:r w:rsidR="00D338D2">
        <w:t xml:space="preserve">para se referir </w:t>
      </w:r>
      <w:r w:rsidRPr="0053730C">
        <w:t>à apresentação de ideias de negócios a outra parte</w:t>
      </w:r>
      <w:r w:rsidR="00BD7431">
        <w:t>, com o objetivo de suscitar interesse</w:t>
      </w:r>
      <w:r w:rsidRPr="0053730C">
        <w:t>. Basicamente, um</w:t>
      </w:r>
      <w:r>
        <w:t xml:space="preserve"> </w:t>
      </w:r>
      <w:r w:rsidRPr="00D338D2">
        <w:rPr>
          <w:i/>
          <w:iCs/>
        </w:rPr>
        <w:t>pitch</w:t>
      </w:r>
      <w:r>
        <w:t xml:space="preserve"> é uma</w:t>
      </w:r>
      <w:r w:rsidRPr="0053730C">
        <w:t xml:space="preserve"> breve apresentação onde descrevemos a empresa, independentemente do tipo de negócio que faz e do grau em que a sua ideia de negócio central foi desenvolvida.</w:t>
      </w:r>
    </w:p>
    <w:p w14:paraId="5BE1D93E" w14:textId="3E737110" w:rsidR="00BE0FEE" w:rsidRDefault="0053730C">
      <w:pPr>
        <w:jc w:val="both"/>
      </w:pPr>
      <w:r w:rsidRPr="0053730C">
        <w:t>Os</w:t>
      </w:r>
      <w:r w:rsidR="004D2936" w:rsidRPr="0053730C">
        <w:t xml:space="preserve"> element</w:t>
      </w:r>
      <w:r w:rsidRPr="0053730C">
        <w:t>o</w:t>
      </w:r>
      <w:r w:rsidR="004D2936" w:rsidRPr="0053730C">
        <w:t>s</w:t>
      </w:r>
      <w:r w:rsidRPr="0053730C">
        <w:t xml:space="preserve"> principais para </w:t>
      </w:r>
      <w:r w:rsidR="00D338D2">
        <w:t>apresentar com sucesso u</w:t>
      </w:r>
      <w:r w:rsidRPr="0053730C">
        <w:t xml:space="preserve">ma </w:t>
      </w:r>
      <w:r w:rsidR="004D2936" w:rsidRPr="0053730C">
        <w:t>start-up consist</w:t>
      </w:r>
      <w:r w:rsidRPr="0053730C">
        <w:t>e em a</w:t>
      </w:r>
      <w:r w:rsidR="004D2936" w:rsidRPr="0053730C">
        <w:t>present</w:t>
      </w:r>
      <w:r w:rsidRPr="0053730C">
        <w:t>ar</w:t>
      </w:r>
      <w:r w:rsidR="004D2936" w:rsidRPr="0053730C">
        <w:t xml:space="preserve">: </w:t>
      </w:r>
      <w:r w:rsidRPr="0053730C">
        <w:t xml:space="preserve">o problema/necessidade que a ideia de negócio quer resolver/satisfazer, a relação </w:t>
      </w:r>
      <w:r w:rsidR="00D338D2">
        <w:t xml:space="preserve">entre a </w:t>
      </w:r>
      <w:r w:rsidRPr="0053730C">
        <w:t>solução</w:t>
      </w:r>
      <w:r w:rsidR="00D338D2">
        <w:t xml:space="preserve"> e o </w:t>
      </w:r>
      <w:r w:rsidRPr="0053730C">
        <w:t xml:space="preserve">produto, </w:t>
      </w:r>
      <w:r w:rsidR="00BD7431">
        <w:t>a estrutura da</w:t>
      </w:r>
      <w:r w:rsidRPr="0053730C">
        <w:t xml:space="preserve"> equipa e os investimentos necessários, </w:t>
      </w:r>
      <w:r w:rsidR="00BD7431">
        <w:t xml:space="preserve">um estudo informado sobre a </w:t>
      </w:r>
      <w:r w:rsidRPr="0053730C">
        <w:t>concorr</w:t>
      </w:r>
      <w:r w:rsidR="00BD7431">
        <w:t xml:space="preserve">ência </w:t>
      </w:r>
      <w:r w:rsidRPr="0053730C">
        <w:t>e o mercado</w:t>
      </w:r>
      <w:r w:rsidR="00D338D2">
        <w:t>-</w:t>
      </w:r>
      <w:r w:rsidRPr="0053730C">
        <w:t>alvo. E mais uma vez, o desenvolvimento d</w:t>
      </w:r>
      <w:r w:rsidR="00D338D2">
        <w:t xml:space="preserve">esta apresentação </w:t>
      </w:r>
      <w:r w:rsidRPr="0053730C">
        <w:t xml:space="preserve">não pode ignorar um modelo de negócio (como a ideia empresarial cria, distribui e capta valor) e um roteiro que estabelece as atividades e passos fundamentais para o crescimento do </w:t>
      </w:r>
      <w:r w:rsidR="00BE0FEE" w:rsidRPr="0053730C">
        <w:t>projeto</w:t>
      </w:r>
      <w:r w:rsidRPr="0053730C">
        <w:t xml:space="preserve"> empresarial.</w:t>
      </w:r>
    </w:p>
    <w:p w14:paraId="1CF18C42" w14:textId="01FE69D4" w:rsidR="003731C4" w:rsidRPr="00BE0FEE" w:rsidRDefault="0053730C">
      <w:pPr>
        <w:jc w:val="both"/>
      </w:pPr>
      <w:r w:rsidRPr="0053730C">
        <w:t xml:space="preserve">Este </w:t>
      </w:r>
      <w:r w:rsidR="00BE0FEE" w:rsidRPr="0053730C">
        <w:t>projeto</w:t>
      </w:r>
      <w:r w:rsidRPr="0053730C">
        <w:t xml:space="preserve"> pode ser ilustrado no espaço de dois ou três minutos - neste caso falamos de um 'pitch de elevador', para captar a atenção do interlocutor no tempo típico de um passeio de elevador - ou apresentado num contexto menos formal e mais amigável, como durante um aperitivo ('pitch and drink')</w:t>
      </w:r>
      <w:r w:rsidR="004D2936" w:rsidRPr="00BE0FEE">
        <w:t>.</w:t>
      </w:r>
    </w:p>
    <w:p w14:paraId="05CE08A8" w14:textId="72E826B6" w:rsidR="00D338D2" w:rsidRPr="00D338D2" w:rsidRDefault="00D338D2" w:rsidP="00D338D2">
      <w:pPr>
        <w:jc w:val="both"/>
      </w:pPr>
      <w:r w:rsidRPr="00D338D2">
        <w:t xml:space="preserve">Antes de começar a criar o seu modelo </w:t>
      </w:r>
      <w:r>
        <w:t xml:space="preserve">para apresentar o seu </w:t>
      </w:r>
      <w:r w:rsidRPr="00D338D2">
        <w:t xml:space="preserve">negócio, terá de se </w:t>
      </w:r>
      <w:r>
        <w:t>preocupar com</w:t>
      </w:r>
      <w:r w:rsidRPr="00D338D2">
        <w:t>:</w:t>
      </w:r>
    </w:p>
    <w:p w14:paraId="4C2ED0C0" w14:textId="77777777" w:rsidR="00D338D2" w:rsidRPr="00D338D2" w:rsidRDefault="00D338D2" w:rsidP="00D338D2">
      <w:pPr>
        <w:ind w:left="720"/>
        <w:jc w:val="both"/>
      </w:pPr>
    </w:p>
    <w:p w14:paraId="3B0B26AC" w14:textId="77777777" w:rsidR="00D338D2" w:rsidRPr="00D338D2" w:rsidRDefault="00D338D2" w:rsidP="00D338D2">
      <w:pPr>
        <w:ind w:left="720"/>
        <w:jc w:val="both"/>
      </w:pPr>
      <w:r w:rsidRPr="00D338D2">
        <w:t xml:space="preserve">- A quem está a dirigir a sua apresentação - </w:t>
      </w:r>
      <w:r w:rsidRPr="00D338D2">
        <w:rPr>
          <w:b/>
          <w:bCs/>
        </w:rPr>
        <w:t>Quem é o meu público?</w:t>
      </w:r>
    </w:p>
    <w:p w14:paraId="35D774EB" w14:textId="20FBE710" w:rsidR="00D338D2" w:rsidRPr="00D338D2" w:rsidRDefault="00D338D2" w:rsidP="00D338D2">
      <w:pPr>
        <w:ind w:left="720"/>
        <w:jc w:val="both"/>
        <w:rPr>
          <w:b/>
          <w:bCs/>
        </w:rPr>
      </w:pPr>
      <w:r w:rsidRPr="00D338D2">
        <w:t xml:space="preserve">- Quais são os objetivos da apresentação - </w:t>
      </w:r>
      <w:r w:rsidRPr="00D338D2">
        <w:rPr>
          <w:b/>
          <w:bCs/>
        </w:rPr>
        <w:t>O que é que eu quero alcançar com esta apresentação?</w:t>
      </w:r>
    </w:p>
    <w:p w14:paraId="1B2D2BD2" w14:textId="6AFD0DDB" w:rsidR="003731C4" w:rsidRPr="00D338D2" w:rsidRDefault="00D338D2" w:rsidP="00D338D2">
      <w:pPr>
        <w:ind w:left="720"/>
        <w:jc w:val="both"/>
        <w:rPr>
          <w:b/>
          <w:bCs/>
          <w:highlight w:val="yellow"/>
        </w:rPr>
      </w:pPr>
      <w:r w:rsidRPr="00D338D2">
        <w:t xml:space="preserve">- Como será feita esta apresentação - </w:t>
      </w:r>
      <w:r w:rsidRPr="00D338D2">
        <w:rPr>
          <w:b/>
          <w:bCs/>
        </w:rPr>
        <w:t xml:space="preserve">Irei apresentá-la pessoalmente ou irei enviá-la por </w:t>
      </w:r>
      <w:r w:rsidRPr="00D338D2">
        <w:rPr>
          <w:b/>
          <w:bCs/>
        </w:rPr>
        <w:lastRenderedPageBreak/>
        <w:t>e-mail? Vou utilizar componentes audiovisuais?</w:t>
      </w:r>
    </w:p>
    <w:p w14:paraId="2EF6E285" w14:textId="77777777" w:rsidR="003731C4" w:rsidRDefault="003731C4">
      <w:pPr>
        <w:jc w:val="both"/>
      </w:pPr>
    </w:p>
    <w:p w14:paraId="6FF94AEC" w14:textId="0B6C9442" w:rsidR="003731C4" w:rsidRDefault="00D338D2">
      <w:pPr>
        <w:jc w:val="both"/>
      </w:pPr>
      <w:r>
        <w:rPr>
          <w:noProof/>
          <w:color w:val="000000"/>
          <w:bdr w:val="none" w:sz="0" w:space="0" w:color="auto" w:frame="1"/>
        </w:rPr>
        <w:drawing>
          <wp:inline distT="0" distB="0" distL="0" distR="0" wp14:anchorId="4D4021E6" wp14:editId="2C1DB9C5">
            <wp:extent cx="4762500" cy="413766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4137660"/>
                    </a:xfrm>
                    <a:prstGeom prst="rect">
                      <a:avLst/>
                    </a:prstGeom>
                    <a:noFill/>
                    <a:ln>
                      <a:noFill/>
                    </a:ln>
                  </pic:spPr>
                </pic:pic>
              </a:graphicData>
            </a:graphic>
          </wp:inline>
        </w:drawing>
      </w:r>
    </w:p>
    <w:p w14:paraId="49BC2902" w14:textId="77777777" w:rsidR="003731C4" w:rsidRDefault="003731C4">
      <w:pPr>
        <w:jc w:val="both"/>
      </w:pPr>
    </w:p>
    <w:p w14:paraId="11851818" w14:textId="77777777" w:rsidR="00D338D2" w:rsidRPr="00D338D2" w:rsidRDefault="00D338D2" w:rsidP="00D338D2">
      <w:pPr>
        <w:pStyle w:val="StandardWeb"/>
        <w:spacing w:before="0" w:beforeAutospacing="0" w:after="0" w:afterAutospacing="0"/>
        <w:jc w:val="both"/>
        <w:rPr>
          <w:lang w:val="en-GB"/>
        </w:rPr>
      </w:pPr>
      <w:r w:rsidRPr="00D338D2">
        <w:rPr>
          <w:rFonts w:ascii="Droid Serif" w:hAnsi="Droid Serif"/>
          <w:color w:val="000000"/>
          <w:sz w:val="20"/>
          <w:szCs w:val="20"/>
          <w:lang w:val="en-GB"/>
        </w:rPr>
        <w:t>Fig. 02 Perfect your Business Pitch (Nordea, 2022)</w:t>
      </w:r>
    </w:p>
    <w:p w14:paraId="527E1382" w14:textId="77777777" w:rsidR="003731C4" w:rsidRPr="00D338D2" w:rsidRDefault="003731C4">
      <w:pPr>
        <w:jc w:val="both"/>
        <w:rPr>
          <w:lang w:val="en-GB"/>
        </w:rPr>
      </w:pPr>
    </w:p>
    <w:p w14:paraId="49BF3DA4" w14:textId="77777777" w:rsidR="003731C4" w:rsidRPr="00D338D2" w:rsidRDefault="003731C4">
      <w:pPr>
        <w:jc w:val="both"/>
        <w:rPr>
          <w:lang w:val="en-GB"/>
        </w:rPr>
      </w:pPr>
    </w:p>
    <w:p w14:paraId="1DC8F2EE" w14:textId="344895A9" w:rsidR="003731C4" w:rsidRPr="00D338D2" w:rsidRDefault="003731C4">
      <w:pPr>
        <w:jc w:val="both"/>
        <w:rPr>
          <w:sz w:val="20"/>
          <w:szCs w:val="20"/>
          <w:lang w:val="en-GB"/>
        </w:rPr>
      </w:pPr>
    </w:p>
    <w:p w14:paraId="08CC26C4" w14:textId="31B8A0BE" w:rsidR="003731C4" w:rsidRPr="00D338D2" w:rsidRDefault="00D338D2">
      <w:pPr>
        <w:jc w:val="both"/>
      </w:pPr>
      <w:r w:rsidRPr="00D338D2">
        <w:t>O</w:t>
      </w:r>
      <w:r w:rsidR="004D2936" w:rsidRPr="00D338D2">
        <w:t xml:space="preserve"> </w:t>
      </w:r>
      <w:r w:rsidR="004D2936" w:rsidRPr="00D338D2">
        <w:rPr>
          <w:i/>
          <w:iCs/>
        </w:rPr>
        <w:t>Pitch</w:t>
      </w:r>
      <w:r w:rsidRPr="00D338D2">
        <w:t xml:space="preserve">, a sua apresentação pode seguir o esquema apresentado acima (Nordea, 2022), </w:t>
      </w:r>
      <w:r w:rsidR="004D2936" w:rsidRPr="00D338D2">
        <w:t>(Nordea, 2022), s</w:t>
      </w:r>
      <w:r>
        <w:t>eguindo a seguinte orientação</w:t>
      </w:r>
      <w:r w:rsidR="004D2936" w:rsidRPr="00D338D2">
        <w:t xml:space="preserve">: </w:t>
      </w:r>
    </w:p>
    <w:p w14:paraId="1AF7D72A" w14:textId="77777777" w:rsidR="003731C4" w:rsidRPr="00D338D2" w:rsidRDefault="003731C4">
      <w:pPr>
        <w:jc w:val="both"/>
      </w:pPr>
    </w:p>
    <w:p w14:paraId="3106354F" w14:textId="2F67086C" w:rsidR="003731C4" w:rsidRPr="005A7C02" w:rsidRDefault="004D2936">
      <w:pPr>
        <w:jc w:val="both"/>
      </w:pPr>
      <w:r w:rsidRPr="00D338D2">
        <w:t xml:space="preserve">1) </w:t>
      </w:r>
      <w:r w:rsidRPr="005A7C02">
        <w:t>Introdu</w:t>
      </w:r>
      <w:r w:rsidR="00D338D2" w:rsidRPr="005A7C02">
        <w:t>ção</w:t>
      </w:r>
      <w:r w:rsidRPr="005A7C02">
        <w:t>;</w:t>
      </w:r>
    </w:p>
    <w:p w14:paraId="5637E360" w14:textId="4CFC2937" w:rsidR="003731C4" w:rsidRPr="005A7C02" w:rsidRDefault="004D2936">
      <w:pPr>
        <w:jc w:val="both"/>
      </w:pPr>
      <w:r w:rsidRPr="005A7C02">
        <w:t xml:space="preserve">2) </w:t>
      </w:r>
      <w:r w:rsidR="00D338D2" w:rsidRPr="005A7C02">
        <w:t>Ap</w:t>
      </w:r>
      <w:r w:rsidRPr="005A7C02">
        <w:t>resenta</w:t>
      </w:r>
      <w:r w:rsidR="00D338D2" w:rsidRPr="005A7C02">
        <w:t>çã</w:t>
      </w:r>
      <w:r w:rsidRPr="005A7C02">
        <w:t xml:space="preserve">o </w:t>
      </w:r>
      <w:r w:rsidR="00D338D2" w:rsidRPr="005A7C02">
        <w:t>d</w:t>
      </w:r>
      <w:r w:rsidRPr="005A7C02">
        <w:t>o Problem</w:t>
      </w:r>
      <w:r w:rsidR="00D338D2" w:rsidRPr="005A7C02">
        <w:t>a</w:t>
      </w:r>
      <w:r w:rsidRPr="005A7C02">
        <w:t xml:space="preserve">; </w:t>
      </w:r>
    </w:p>
    <w:p w14:paraId="391AC53F" w14:textId="19770131" w:rsidR="003731C4" w:rsidRPr="005A7C02" w:rsidRDefault="004D2936">
      <w:pPr>
        <w:jc w:val="both"/>
      </w:pPr>
      <w:r w:rsidRPr="005A7C02">
        <w:t xml:space="preserve">3) </w:t>
      </w:r>
      <w:r w:rsidR="00D338D2" w:rsidRPr="005A7C02">
        <w:t xml:space="preserve">Necessidade do </w:t>
      </w:r>
      <w:r w:rsidRPr="005A7C02">
        <w:t>C</w:t>
      </w:r>
      <w:r w:rsidR="00D338D2" w:rsidRPr="005A7C02">
        <w:t>l</w:t>
      </w:r>
      <w:r w:rsidR="00BD7431" w:rsidRPr="005A7C02">
        <w:t>i</w:t>
      </w:r>
      <w:r w:rsidR="00D338D2" w:rsidRPr="005A7C02">
        <w:t>ente</w:t>
      </w:r>
      <w:r w:rsidRPr="005A7C02">
        <w:t xml:space="preserve">; </w:t>
      </w:r>
    </w:p>
    <w:p w14:paraId="530DE6E4" w14:textId="7B03D018" w:rsidR="003731C4" w:rsidRPr="005A7C02" w:rsidRDefault="004D2936">
      <w:pPr>
        <w:jc w:val="both"/>
      </w:pPr>
      <w:r w:rsidRPr="005A7C02">
        <w:t xml:space="preserve">4) </w:t>
      </w:r>
      <w:r w:rsidR="00D338D2" w:rsidRPr="005A7C02">
        <w:t>A</w:t>
      </w:r>
      <w:r w:rsidRPr="005A7C02">
        <w:t xml:space="preserve"> Solu</w:t>
      </w:r>
      <w:r w:rsidR="00D338D2" w:rsidRPr="005A7C02">
        <w:t>çã</w:t>
      </w:r>
      <w:r w:rsidRPr="005A7C02">
        <w:t>o;</w:t>
      </w:r>
    </w:p>
    <w:p w14:paraId="575F8CF9" w14:textId="15CEB7C1" w:rsidR="003731C4" w:rsidRPr="005A7C02" w:rsidRDefault="004D2936">
      <w:pPr>
        <w:jc w:val="both"/>
      </w:pPr>
      <w:r w:rsidRPr="005A7C02">
        <w:t xml:space="preserve">5) </w:t>
      </w:r>
      <w:r w:rsidR="00D338D2" w:rsidRPr="005A7C02">
        <w:t xml:space="preserve">Nome do </w:t>
      </w:r>
      <w:r w:rsidRPr="005A7C02">
        <w:t>Produt</w:t>
      </w:r>
      <w:r w:rsidR="00D338D2" w:rsidRPr="005A7C02">
        <w:t>o</w:t>
      </w:r>
      <w:r w:rsidRPr="005A7C02">
        <w:t xml:space="preserve"> </w:t>
      </w:r>
      <w:r w:rsidR="00D338D2" w:rsidRPr="005A7C02">
        <w:t>e</w:t>
      </w:r>
      <w:r w:rsidRPr="005A7C02">
        <w:t xml:space="preserve"> </w:t>
      </w:r>
    </w:p>
    <w:p w14:paraId="07B005A0" w14:textId="3E825E4B" w:rsidR="003731C4" w:rsidRPr="005A7C02" w:rsidRDefault="004D2936">
      <w:pPr>
        <w:jc w:val="both"/>
      </w:pPr>
      <w:r w:rsidRPr="005A7C02">
        <w:t xml:space="preserve">6) </w:t>
      </w:r>
      <w:r w:rsidR="00BD7431" w:rsidRPr="005A7C02">
        <w:t xml:space="preserve">Estabelecer </w:t>
      </w:r>
      <w:r w:rsidR="005A7C02" w:rsidRPr="005A7C02">
        <w:t>contactos</w:t>
      </w:r>
      <w:r w:rsidRPr="005A7C02">
        <w:t xml:space="preserve">. </w:t>
      </w:r>
    </w:p>
    <w:p w14:paraId="06D48473" w14:textId="77777777" w:rsidR="003731C4" w:rsidRPr="00893856" w:rsidRDefault="003731C4">
      <w:pPr>
        <w:jc w:val="both"/>
        <w:rPr>
          <w:lang w:val="en-GB"/>
        </w:rPr>
      </w:pPr>
    </w:p>
    <w:p w14:paraId="21E9E188" w14:textId="7696501A" w:rsidR="003731C4" w:rsidRPr="00893856" w:rsidRDefault="005A7C02">
      <w:pPr>
        <w:jc w:val="both"/>
        <w:rPr>
          <w:lang w:val="en-GB"/>
        </w:rPr>
      </w:pPr>
      <w:r>
        <w:rPr>
          <w:lang w:val="en-GB"/>
        </w:rPr>
        <w:t>Para mais informação consultar</w:t>
      </w:r>
      <w:r w:rsidR="004D2936" w:rsidRPr="00893856">
        <w:rPr>
          <w:lang w:val="en-GB"/>
        </w:rPr>
        <w:t xml:space="preserve">: </w:t>
      </w:r>
    </w:p>
    <w:p w14:paraId="247DE943" w14:textId="77777777" w:rsidR="003731C4" w:rsidRPr="00893856" w:rsidRDefault="00F3542D">
      <w:pPr>
        <w:jc w:val="both"/>
        <w:rPr>
          <w:lang w:val="en-GB"/>
        </w:rPr>
      </w:pPr>
      <w:hyperlink r:id="rId15">
        <w:r w:rsidR="004D2936" w:rsidRPr="00893856">
          <w:rPr>
            <w:color w:val="1155CC"/>
            <w:u w:val="single"/>
            <w:lang w:val="en-GB"/>
          </w:rPr>
          <w:t>https://www.nordea.fi/en/business/your-company/start-your-business/perfect-your-business-pitch.html</w:t>
        </w:r>
      </w:hyperlink>
      <w:r w:rsidR="004D2936" w:rsidRPr="00893856">
        <w:rPr>
          <w:lang w:val="en-GB"/>
        </w:rPr>
        <w:t xml:space="preserve"> </w:t>
      </w:r>
    </w:p>
    <w:p w14:paraId="0D6A746D" w14:textId="77777777" w:rsidR="003731C4" w:rsidRPr="00893856" w:rsidRDefault="003731C4">
      <w:pPr>
        <w:jc w:val="both"/>
        <w:rPr>
          <w:lang w:val="en-GB"/>
        </w:rPr>
      </w:pPr>
    </w:p>
    <w:p w14:paraId="48013F35" w14:textId="77777777" w:rsidR="003731C4" w:rsidRPr="00893856" w:rsidRDefault="003731C4">
      <w:pPr>
        <w:jc w:val="both"/>
        <w:rPr>
          <w:lang w:val="en-GB"/>
        </w:rPr>
      </w:pPr>
    </w:p>
    <w:p w14:paraId="7BC51154" w14:textId="327B2119" w:rsidR="003731C4" w:rsidRPr="005A7C02" w:rsidRDefault="005A7C02">
      <w:pPr>
        <w:jc w:val="both"/>
      </w:pPr>
      <w:r w:rsidRPr="005A7C02">
        <w:rPr>
          <w:b/>
        </w:rPr>
        <w:t xml:space="preserve">Dica: </w:t>
      </w:r>
      <w:r>
        <w:rPr>
          <w:bCs/>
          <w:i/>
          <w:iCs/>
        </w:rPr>
        <w:t>Antes de preparar a sua apresentação veja e reveja Pitchs</w:t>
      </w:r>
      <w:r w:rsidRPr="005A7C02">
        <w:rPr>
          <w:bCs/>
          <w:i/>
          <w:iCs/>
        </w:rPr>
        <w:t xml:space="preserve"> d</w:t>
      </w:r>
      <w:r>
        <w:rPr>
          <w:bCs/>
          <w:i/>
          <w:iCs/>
        </w:rPr>
        <w:t xml:space="preserve">e </w:t>
      </w:r>
      <w:r w:rsidRPr="005A7C02">
        <w:rPr>
          <w:bCs/>
          <w:i/>
          <w:iCs/>
        </w:rPr>
        <w:t xml:space="preserve">outros </w:t>
      </w:r>
      <w:r>
        <w:rPr>
          <w:bCs/>
          <w:i/>
          <w:iCs/>
        </w:rPr>
        <w:t xml:space="preserve">porque isso pode </w:t>
      </w:r>
      <w:r w:rsidRPr="005A7C02">
        <w:rPr>
          <w:bCs/>
          <w:i/>
          <w:iCs/>
        </w:rPr>
        <w:t xml:space="preserve">ajudá-lo a ser mais racional em relação </w:t>
      </w:r>
      <w:r>
        <w:rPr>
          <w:bCs/>
          <w:i/>
          <w:iCs/>
        </w:rPr>
        <w:t>à s</w:t>
      </w:r>
      <w:r w:rsidRPr="005A7C02">
        <w:rPr>
          <w:bCs/>
          <w:i/>
          <w:iCs/>
        </w:rPr>
        <w:t>u</w:t>
      </w:r>
      <w:r>
        <w:rPr>
          <w:bCs/>
          <w:i/>
          <w:iCs/>
        </w:rPr>
        <w:t>a</w:t>
      </w:r>
      <w:r w:rsidRPr="005A7C02">
        <w:rPr>
          <w:bCs/>
          <w:i/>
          <w:iCs/>
        </w:rPr>
        <w:t>.</w:t>
      </w:r>
    </w:p>
    <w:p w14:paraId="5236C61D" w14:textId="77777777" w:rsidR="003731C4" w:rsidRPr="005A7C02" w:rsidRDefault="003731C4">
      <w:pPr>
        <w:pStyle w:val="berschrift1"/>
        <w:pBdr>
          <w:top w:val="nil"/>
          <w:left w:val="nil"/>
          <w:bottom w:val="nil"/>
          <w:right w:val="nil"/>
          <w:between w:val="nil"/>
        </w:pBdr>
        <w:jc w:val="both"/>
      </w:pPr>
      <w:bookmarkStart w:id="31" w:name="_n03cd26it39g" w:colFirst="0" w:colLast="0"/>
      <w:bookmarkEnd w:id="31"/>
    </w:p>
    <w:p w14:paraId="1A5B3774" w14:textId="16EEBC07" w:rsidR="003731C4" w:rsidRPr="005A7C02" w:rsidRDefault="004D2936">
      <w:pPr>
        <w:pStyle w:val="berschrift1"/>
        <w:pBdr>
          <w:top w:val="nil"/>
          <w:left w:val="nil"/>
          <w:bottom w:val="nil"/>
          <w:right w:val="nil"/>
          <w:between w:val="nil"/>
        </w:pBdr>
        <w:jc w:val="both"/>
      </w:pPr>
      <w:bookmarkStart w:id="32" w:name="_Toc125625650"/>
      <w:r w:rsidRPr="005A7C02">
        <w:t>5. GE</w:t>
      </w:r>
      <w:r w:rsidR="005A7C02" w:rsidRPr="005A7C02">
        <w:t>RIR</w:t>
      </w:r>
      <w:r w:rsidRPr="005A7C02">
        <w:t xml:space="preserve"> O</w:t>
      </w:r>
      <w:r w:rsidR="005A7C02" w:rsidRPr="005A7C02">
        <w:t xml:space="preserve"> SEU </w:t>
      </w:r>
      <w:r w:rsidRPr="005A7C02">
        <w:t>NE</w:t>
      </w:r>
      <w:r w:rsidR="005A7C02" w:rsidRPr="005A7C02">
        <w:t>GÓCIO</w:t>
      </w:r>
      <w:bookmarkEnd w:id="32"/>
    </w:p>
    <w:p w14:paraId="386B2CB7" w14:textId="77777777" w:rsidR="003731C4" w:rsidRPr="005A7C02" w:rsidRDefault="003731C4">
      <w:pPr>
        <w:pBdr>
          <w:top w:val="nil"/>
          <w:left w:val="nil"/>
          <w:bottom w:val="nil"/>
          <w:right w:val="nil"/>
          <w:between w:val="nil"/>
        </w:pBdr>
        <w:jc w:val="both"/>
      </w:pPr>
    </w:p>
    <w:p w14:paraId="029F3E94" w14:textId="457CFC86" w:rsidR="003731C4" w:rsidRPr="00387F02" w:rsidRDefault="004D2936">
      <w:pPr>
        <w:pStyle w:val="berschrift2"/>
        <w:jc w:val="both"/>
      </w:pPr>
      <w:bookmarkStart w:id="33" w:name="_Toc125625651"/>
      <w:r w:rsidRPr="00387F02">
        <w:t xml:space="preserve">5.1. </w:t>
      </w:r>
      <w:r w:rsidR="005A7C02" w:rsidRPr="00387F02">
        <w:t>Construir e Gerir a s</w:t>
      </w:r>
      <w:r w:rsidRPr="00387F02">
        <w:t>u</w:t>
      </w:r>
      <w:r w:rsidR="005A7C02" w:rsidRPr="00387F02">
        <w:t>a</w:t>
      </w:r>
      <w:r w:rsidRPr="00387F02">
        <w:t xml:space="preserve"> e</w:t>
      </w:r>
      <w:r w:rsidR="005A7C02" w:rsidRPr="00387F02">
        <w:t>quip</w:t>
      </w:r>
      <w:r w:rsidRPr="00387F02">
        <w:t>a</w:t>
      </w:r>
      <w:bookmarkEnd w:id="33"/>
    </w:p>
    <w:p w14:paraId="32305BEE" w14:textId="77777777" w:rsidR="003731C4" w:rsidRPr="00387F02" w:rsidRDefault="003731C4">
      <w:pPr>
        <w:pBdr>
          <w:top w:val="nil"/>
          <w:left w:val="nil"/>
          <w:bottom w:val="nil"/>
          <w:right w:val="nil"/>
          <w:between w:val="nil"/>
        </w:pBdr>
        <w:jc w:val="both"/>
      </w:pPr>
    </w:p>
    <w:p w14:paraId="5C56AA6E" w14:textId="3CC4BD17" w:rsidR="005A7C02" w:rsidRPr="00387F02" w:rsidRDefault="005A7C02" w:rsidP="005A7C02">
      <w:pPr>
        <w:pBdr>
          <w:top w:val="nil"/>
          <w:left w:val="nil"/>
          <w:bottom w:val="nil"/>
          <w:right w:val="nil"/>
          <w:between w:val="nil"/>
        </w:pBdr>
        <w:jc w:val="both"/>
      </w:pPr>
      <w:r w:rsidRPr="00387F02">
        <w:t>Escolher os parceiros certos e construir a equipa ideal para apoiar o seu negócio é um detalhe que pode, em última análise, determinar o seu próprio futuro.</w:t>
      </w:r>
    </w:p>
    <w:p w14:paraId="2BC80411" w14:textId="24BC1A15" w:rsidR="003731C4" w:rsidRPr="00387F02" w:rsidRDefault="005A7C02" w:rsidP="005A7C02">
      <w:pPr>
        <w:pBdr>
          <w:top w:val="nil"/>
          <w:left w:val="nil"/>
          <w:bottom w:val="nil"/>
          <w:right w:val="nil"/>
          <w:between w:val="nil"/>
        </w:pBdr>
        <w:jc w:val="both"/>
      </w:pPr>
      <w:r w:rsidRPr="00387F02">
        <w:t>O processo de construção e gestão da sua equipa envolve apenas quatro etapas:</w:t>
      </w:r>
    </w:p>
    <w:p w14:paraId="3350D97E" w14:textId="77777777" w:rsidR="003731C4" w:rsidRPr="00387F02" w:rsidRDefault="003731C4">
      <w:pPr>
        <w:pBdr>
          <w:top w:val="nil"/>
          <w:left w:val="nil"/>
          <w:bottom w:val="nil"/>
          <w:right w:val="nil"/>
          <w:between w:val="nil"/>
        </w:pBdr>
        <w:jc w:val="both"/>
      </w:pPr>
    </w:p>
    <w:p w14:paraId="3FB47E08" w14:textId="1065D58C" w:rsidR="003731C4" w:rsidRPr="00387F02" w:rsidRDefault="005A7C02">
      <w:pPr>
        <w:pBdr>
          <w:top w:val="nil"/>
          <w:left w:val="nil"/>
          <w:bottom w:val="nil"/>
          <w:right w:val="nil"/>
          <w:between w:val="nil"/>
        </w:pBdr>
        <w:jc w:val="both"/>
        <w:rPr>
          <w:b/>
        </w:rPr>
      </w:pPr>
      <w:r w:rsidRPr="00387F02">
        <w:rPr>
          <w:b/>
        </w:rPr>
        <w:t>Construir</w:t>
      </w:r>
      <w:r w:rsidR="004D2936" w:rsidRPr="00387F02">
        <w:rPr>
          <w:b/>
        </w:rPr>
        <w:t xml:space="preserve"> </w:t>
      </w:r>
      <w:r w:rsidRPr="00387F02">
        <w:rPr>
          <w:b/>
        </w:rPr>
        <w:t>o</w:t>
      </w:r>
      <w:r w:rsidR="004D2936" w:rsidRPr="00387F02">
        <w:rPr>
          <w:b/>
        </w:rPr>
        <w:t xml:space="preserve"> puzzle</w:t>
      </w:r>
    </w:p>
    <w:p w14:paraId="734B298C" w14:textId="1F9AB208" w:rsidR="005A7C02" w:rsidRPr="00387F02" w:rsidRDefault="005A7C02" w:rsidP="005A7C02">
      <w:pPr>
        <w:pBdr>
          <w:top w:val="nil"/>
          <w:left w:val="nil"/>
          <w:bottom w:val="nil"/>
          <w:right w:val="nil"/>
          <w:between w:val="nil"/>
        </w:pBdr>
        <w:jc w:val="both"/>
      </w:pPr>
      <w:r w:rsidRPr="00387F02">
        <w:t>É importante escolher as pessoas certas nas posições certas. Estudar cuidadosamente os antecedentes de cada um dos candidatos e depois tentar "adequar" os seus talentos e aptidões às necessidades existentes.</w:t>
      </w:r>
    </w:p>
    <w:p w14:paraId="01280462" w14:textId="26F4E081" w:rsidR="003731C4" w:rsidRPr="00387F02" w:rsidRDefault="005A7C02" w:rsidP="005A7C02">
      <w:pPr>
        <w:pBdr>
          <w:top w:val="nil"/>
          <w:left w:val="nil"/>
          <w:bottom w:val="nil"/>
          <w:right w:val="nil"/>
          <w:between w:val="nil"/>
        </w:pBdr>
        <w:jc w:val="both"/>
      </w:pPr>
      <w:r w:rsidRPr="00387F02">
        <w:t xml:space="preserve">O ideal é que os membros da sua equipa se "complementem" uns aos outros em termos das suas capacidades e o que podem </w:t>
      </w:r>
      <w:r w:rsidR="00387F02" w:rsidRPr="00387F02">
        <w:t xml:space="preserve">acrescentar </w:t>
      </w:r>
      <w:r w:rsidRPr="00387F02">
        <w:t>trazer ao esforço conjunto.</w:t>
      </w:r>
    </w:p>
    <w:p w14:paraId="773CE65C" w14:textId="025270B7" w:rsidR="003731C4" w:rsidRPr="00387F02" w:rsidRDefault="00387F02" w:rsidP="00387F02">
      <w:pPr>
        <w:pBdr>
          <w:top w:val="nil"/>
          <w:left w:val="nil"/>
          <w:bottom w:val="nil"/>
          <w:right w:val="nil"/>
          <w:between w:val="nil"/>
        </w:pBdr>
        <w:jc w:val="both"/>
        <w:rPr>
          <w:b/>
        </w:rPr>
      </w:pPr>
      <w:r w:rsidRPr="00387F02">
        <w:rPr>
          <w:b/>
        </w:rPr>
        <w:t>Mostrar confiança</w:t>
      </w:r>
    </w:p>
    <w:p w14:paraId="549FCA72" w14:textId="04780D41" w:rsidR="00387F02" w:rsidRDefault="00387F02">
      <w:pPr>
        <w:pBdr>
          <w:top w:val="nil"/>
          <w:left w:val="nil"/>
          <w:bottom w:val="nil"/>
          <w:right w:val="nil"/>
          <w:between w:val="nil"/>
        </w:pBdr>
        <w:jc w:val="both"/>
      </w:pPr>
      <w:r w:rsidRPr="00387F02">
        <w:t xml:space="preserve">Ao dar confiança aos membros mais experientes da sua equipa, está essencialmente a criar uma espécie de hierarquia dentro da equipa. Contudo, esta escolha tem aspetos positivos e negativos: por um lado, </w:t>
      </w:r>
      <w:r>
        <w:t xml:space="preserve">consegue criar </w:t>
      </w:r>
      <w:r w:rsidRPr="00387F02">
        <w:t xml:space="preserve">uma estrutura que pode acelerar significativamente determinados processos, mas por outro lado, existe o risco de </w:t>
      </w:r>
      <w:r w:rsidR="00BB2C86">
        <w:t xml:space="preserve">que </w:t>
      </w:r>
      <w:r w:rsidRPr="00387F02">
        <w:t xml:space="preserve">a pessoa a quem atribui tarefas se preocupar mais com a sua própria promoção e possivelmente com a manutenção da </w:t>
      </w:r>
      <w:r w:rsidR="00CE6B04">
        <w:t xml:space="preserve">sua </w:t>
      </w:r>
      <w:r w:rsidRPr="00387F02">
        <w:t>posição do que com o progresso do projeto em causa.</w:t>
      </w:r>
    </w:p>
    <w:p w14:paraId="0A6BA484" w14:textId="20FC8FC8" w:rsidR="003731C4" w:rsidRPr="00CE6B04" w:rsidRDefault="00CE6B04">
      <w:pPr>
        <w:pBdr>
          <w:top w:val="nil"/>
          <w:left w:val="nil"/>
          <w:bottom w:val="nil"/>
          <w:right w:val="nil"/>
          <w:between w:val="nil"/>
        </w:pBdr>
        <w:jc w:val="both"/>
      </w:pPr>
      <w:r w:rsidRPr="00CE6B04">
        <w:t xml:space="preserve">Como </w:t>
      </w:r>
      <w:r>
        <w:t>r</w:t>
      </w:r>
      <w:r w:rsidRPr="00CE6B04">
        <w:t>eduzir significativamente esta última possibilidade? Muito simplesmente, envolvendo-se pessoalmente em assuntos relacionados com o funcionamento da equipa e, em particular, comunicando diretamente com os membros da equipa e</w:t>
      </w:r>
      <w:r>
        <w:t xml:space="preserve"> ter em conta </w:t>
      </w:r>
      <w:r w:rsidRPr="00CE6B04">
        <w:t>tudo o que eles têm para lhe dizer.</w:t>
      </w:r>
    </w:p>
    <w:p w14:paraId="5E932455" w14:textId="0FDE5BA7" w:rsidR="003731C4" w:rsidRPr="00CE6B04" w:rsidRDefault="004D2936">
      <w:pPr>
        <w:pBdr>
          <w:top w:val="nil"/>
          <w:left w:val="nil"/>
          <w:bottom w:val="nil"/>
          <w:right w:val="nil"/>
          <w:between w:val="nil"/>
        </w:pBdr>
        <w:jc w:val="both"/>
        <w:rPr>
          <w:b/>
        </w:rPr>
      </w:pPr>
      <w:r w:rsidRPr="00CE6B04">
        <w:rPr>
          <w:b/>
        </w:rPr>
        <w:t>Contact</w:t>
      </w:r>
      <w:r w:rsidR="00CE6B04" w:rsidRPr="00CE6B04">
        <w:rPr>
          <w:b/>
        </w:rPr>
        <w:t>o</w:t>
      </w:r>
      <w:r w:rsidRPr="00CE6B04">
        <w:rPr>
          <w:b/>
        </w:rPr>
        <w:t xml:space="preserve"> </w:t>
      </w:r>
      <w:r w:rsidR="00BB2C86">
        <w:rPr>
          <w:b/>
        </w:rPr>
        <w:t>e</w:t>
      </w:r>
      <w:r w:rsidRPr="00CE6B04">
        <w:rPr>
          <w:b/>
        </w:rPr>
        <w:t xml:space="preserve"> re</w:t>
      </w:r>
      <w:r w:rsidR="00CE6B04" w:rsidRPr="00CE6B04">
        <w:rPr>
          <w:b/>
        </w:rPr>
        <w:t>gisto</w:t>
      </w:r>
    </w:p>
    <w:p w14:paraId="62724B57" w14:textId="239EA6C8" w:rsidR="00CE6B04" w:rsidRPr="00CE6B04" w:rsidRDefault="00BB2C86" w:rsidP="00CE6B04">
      <w:pPr>
        <w:pBdr>
          <w:top w:val="nil"/>
          <w:left w:val="nil"/>
          <w:bottom w:val="nil"/>
          <w:right w:val="nil"/>
          <w:between w:val="nil"/>
        </w:pBdr>
        <w:jc w:val="both"/>
      </w:pPr>
      <w:r>
        <w:t xml:space="preserve">Conversar com </w:t>
      </w:r>
      <w:r w:rsidR="00CE6B04" w:rsidRPr="00CE6B04">
        <w:t xml:space="preserve">os membros da sua equipa </w:t>
      </w:r>
      <w:r>
        <w:t xml:space="preserve">para perceber </w:t>
      </w:r>
      <w:r w:rsidR="00CE6B04" w:rsidRPr="00CE6B04">
        <w:t xml:space="preserve">como realmente se sentem </w:t>
      </w:r>
      <w:r>
        <w:t>n</w:t>
      </w:r>
      <w:r w:rsidR="00CE6B04" w:rsidRPr="00CE6B04">
        <w:t>o trabalh</w:t>
      </w:r>
      <w:r>
        <w:t>o</w:t>
      </w:r>
      <w:r w:rsidR="00CE6B04" w:rsidRPr="00CE6B04">
        <w:t xml:space="preserve">. Procure respostas convincentes a perguntas como por exemplo, quais os membros da equipa que ainda estão a trabalhar harmoniosamente uns com os outros após algum tempo, quais os </w:t>
      </w:r>
      <w:r w:rsidR="00CE6B04" w:rsidRPr="00CE6B04">
        <w:lastRenderedPageBreak/>
        <w:t>que ainda "sangram" para o projeto em questão, qu</w:t>
      </w:r>
      <w:r>
        <w:t xml:space="preserve">em questiona </w:t>
      </w:r>
      <w:r w:rsidR="00CE6B04" w:rsidRPr="00CE6B04">
        <w:t xml:space="preserve">os processos e, mais importante ainda, porque mantêm quaisquer </w:t>
      </w:r>
      <w:r>
        <w:t>dúvidas</w:t>
      </w:r>
      <w:r w:rsidR="00CE6B04" w:rsidRPr="00CE6B04">
        <w:t xml:space="preserve"> e reservas.</w:t>
      </w:r>
    </w:p>
    <w:p w14:paraId="0AEFE153" w14:textId="4A56CD1E" w:rsidR="003731C4" w:rsidRPr="00CE6B04" w:rsidRDefault="00CE6B04" w:rsidP="00CE6B04">
      <w:pPr>
        <w:pBdr>
          <w:top w:val="nil"/>
          <w:left w:val="nil"/>
          <w:bottom w:val="nil"/>
          <w:right w:val="nil"/>
          <w:between w:val="nil"/>
        </w:pBdr>
        <w:jc w:val="both"/>
      </w:pPr>
      <w:r w:rsidRPr="00CE6B04">
        <w:t>Esta é a única forma de manter o</w:t>
      </w:r>
      <w:r>
        <w:t xml:space="preserve"> ânimo</w:t>
      </w:r>
      <w:r w:rsidRPr="00CE6B04">
        <w:t xml:space="preserve"> e</w:t>
      </w:r>
      <w:r w:rsidR="00BB2C86">
        <w:t xml:space="preserve"> motivação </w:t>
      </w:r>
      <w:r w:rsidRPr="00CE6B04">
        <w:t>e, mais importante ainda, melhorar a eficácia da sua equipa.</w:t>
      </w:r>
    </w:p>
    <w:p w14:paraId="2FA3E174" w14:textId="62F87270" w:rsidR="003731C4" w:rsidRPr="00CE6B04" w:rsidRDefault="00CE6B04">
      <w:pPr>
        <w:pBdr>
          <w:top w:val="nil"/>
          <w:left w:val="nil"/>
          <w:bottom w:val="nil"/>
          <w:right w:val="nil"/>
          <w:between w:val="nil"/>
        </w:pBdr>
        <w:jc w:val="both"/>
      </w:pPr>
      <w:r w:rsidRPr="00CE6B04">
        <w:rPr>
          <w:b/>
        </w:rPr>
        <w:t>Af</w:t>
      </w:r>
      <w:r w:rsidR="004D2936" w:rsidRPr="00CE6B04">
        <w:rPr>
          <w:b/>
        </w:rPr>
        <w:t>in</w:t>
      </w:r>
      <w:r w:rsidRPr="00CE6B04">
        <w:rPr>
          <w:b/>
        </w:rPr>
        <w:t>ar os</w:t>
      </w:r>
      <w:r w:rsidR="004D2936" w:rsidRPr="00CE6B04">
        <w:rPr>
          <w:b/>
        </w:rPr>
        <w:t xml:space="preserve"> detal</w:t>
      </w:r>
      <w:r w:rsidRPr="00CE6B04">
        <w:rPr>
          <w:b/>
        </w:rPr>
        <w:t>he</w:t>
      </w:r>
      <w:r w:rsidR="004D2936" w:rsidRPr="00CE6B04">
        <w:rPr>
          <w:b/>
        </w:rPr>
        <w:t xml:space="preserve">s </w:t>
      </w:r>
      <w:r w:rsidRPr="00CE6B04">
        <w:rPr>
          <w:b/>
        </w:rPr>
        <w:t>e</w:t>
      </w:r>
      <w:r w:rsidR="004D2936" w:rsidRPr="00CE6B04">
        <w:rPr>
          <w:b/>
        </w:rPr>
        <w:t xml:space="preserve"> repet</w:t>
      </w:r>
      <w:r w:rsidRPr="00CE6B04">
        <w:rPr>
          <w:b/>
        </w:rPr>
        <w:t>ir</w:t>
      </w:r>
      <w:r w:rsidR="004D2936" w:rsidRPr="00CE6B04">
        <w:rPr>
          <w:b/>
        </w:rPr>
        <w:t xml:space="preserve"> </w:t>
      </w:r>
      <w:r w:rsidRPr="00CE6B04">
        <w:rPr>
          <w:b/>
        </w:rPr>
        <w:t xml:space="preserve">quando </w:t>
      </w:r>
      <w:r w:rsidR="004D2936" w:rsidRPr="00CE6B04">
        <w:rPr>
          <w:b/>
        </w:rPr>
        <w:t>necess</w:t>
      </w:r>
      <w:r w:rsidRPr="00CE6B04">
        <w:rPr>
          <w:b/>
        </w:rPr>
        <w:t>ário</w:t>
      </w:r>
      <w:r w:rsidR="004D2936" w:rsidRPr="00CE6B04">
        <w:tab/>
      </w:r>
    </w:p>
    <w:p w14:paraId="3D0CFC3D" w14:textId="377E8120" w:rsidR="003731C4" w:rsidRPr="00BB2C86" w:rsidRDefault="00BB2C86">
      <w:pPr>
        <w:pBdr>
          <w:top w:val="nil"/>
          <w:left w:val="nil"/>
          <w:bottom w:val="nil"/>
          <w:right w:val="nil"/>
          <w:between w:val="nil"/>
        </w:pBdr>
        <w:jc w:val="both"/>
      </w:pPr>
      <w:r w:rsidRPr="00BB2C86">
        <w:t>A evolução d</w:t>
      </w:r>
      <w:r>
        <w:t>e um</w:t>
      </w:r>
      <w:r w:rsidRPr="00BB2C86">
        <w:t xml:space="preserve">a equipa é um processo contínuo e ininterrupto que não </w:t>
      </w:r>
      <w:r>
        <w:t>termina</w:t>
      </w:r>
      <w:r w:rsidRPr="00BB2C86">
        <w:t xml:space="preserve"> </w:t>
      </w:r>
      <w:r>
        <w:t>depois</w:t>
      </w:r>
      <w:r w:rsidRPr="00BB2C86">
        <w:t xml:space="preserve"> </w:t>
      </w:r>
      <w:r>
        <w:t>d</w:t>
      </w:r>
      <w:r w:rsidRPr="00BB2C86">
        <w:t>a seleção dos membros ou mesmo com a conclusão do primeiro projeto.</w:t>
      </w:r>
      <w:r>
        <w:t xml:space="preserve"> É um percurso</w:t>
      </w:r>
      <w:r w:rsidRPr="00BB2C86">
        <w:t xml:space="preserve"> que visa a perfeição, tal como definida através da simplificação dos processos, limitando o tempo perdido e assumindo projetos cada vez mais desafiantes, o que (</w:t>
      </w:r>
      <w:r w:rsidR="0048580E">
        <w:t xml:space="preserve">se </w:t>
      </w:r>
      <w:r w:rsidRPr="00BB2C86">
        <w:t>espera) trará ainda maiores recompensas financeiras e morais.</w:t>
      </w:r>
    </w:p>
    <w:p w14:paraId="3635913B" w14:textId="77777777" w:rsidR="003731C4" w:rsidRPr="00BB2C86" w:rsidRDefault="003731C4">
      <w:pPr>
        <w:pBdr>
          <w:top w:val="nil"/>
          <w:left w:val="nil"/>
          <w:bottom w:val="nil"/>
          <w:right w:val="nil"/>
          <w:between w:val="nil"/>
        </w:pBdr>
        <w:jc w:val="both"/>
      </w:pPr>
    </w:p>
    <w:p w14:paraId="40115728" w14:textId="77777777" w:rsidR="003731C4" w:rsidRPr="00BB2C86" w:rsidRDefault="003731C4">
      <w:pPr>
        <w:pBdr>
          <w:top w:val="nil"/>
          <w:left w:val="nil"/>
          <w:bottom w:val="nil"/>
          <w:right w:val="nil"/>
          <w:between w:val="nil"/>
        </w:pBdr>
        <w:jc w:val="both"/>
      </w:pPr>
    </w:p>
    <w:p w14:paraId="74496162" w14:textId="7BFBEEDB" w:rsidR="003731C4" w:rsidRPr="00303C9A" w:rsidRDefault="004D2936">
      <w:pPr>
        <w:pStyle w:val="berschrift2"/>
        <w:spacing w:before="240"/>
        <w:jc w:val="both"/>
      </w:pPr>
      <w:bookmarkStart w:id="34" w:name="_Toc125625652"/>
      <w:r w:rsidRPr="00303C9A">
        <w:t xml:space="preserve">5.2. </w:t>
      </w:r>
      <w:r w:rsidR="0048580E" w:rsidRPr="00303C9A">
        <w:t>Encontre</w:t>
      </w:r>
      <w:r w:rsidRPr="00303C9A">
        <w:t xml:space="preserve"> par</w:t>
      </w:r>
      <w:r w:rsidR="0048580E" w:rsidRPr="00303C9A">
        <w:t>cei</w:t>
      </w:r>
      <w:r w:rsidRPr="00303C9A">
        <w:t>r</w:t>
      </w:r>
      <w:r w:rsidR="0048580E" w:rsidRPr="00303C9A">
        <w:t>o</w:t>
      </w:r>
      <w:r w:rsidRPr="00303C9A">
        <w:t xml:space="preserve">s </w:t>
      </w:r>
      <w:r w:rsidR="0048580E" w:rsidRPr="00303C9A">
        <w:t>para</w:t>
      </w:r>
      <w:r w:rsidRPr="00303C9A">
        <w:t xml:space="preserve"> </w:t>
      </w:r>
      <w:r w:rsidR="0048580E" w:rsidRPr="00303C9A">
        <w:t>crescer</w:t>
      </w:r>
      <w:r w:rsidRPr="00303C9A">
        <w:rPr>
          <w:vertAlign w:val="superscript"/>
        </w:rPr>
        <w:footnoteReference w:id="3"/>
      </w:r>
      <w:bookmarkEnd w:id="34"/>
    </w:p>
    <w:p w14:paraId="3E29F439" w14:textId="41B7FDE2" w:rsidR="003731C4" w:rsidRPr="00303C9A" w:rsidRDefault="0048580E">
      <w:pPr>
        <w:spacing w:before="240"/>
        <w:jc w:val="both"/>
        <w:rPr>
          <w:color w:val="202124"/>
          <w:highlight w:val="white"/>
        </w:rPr>
      </w:pPr>
      <w:r w:rsidRPr="00303C9A">
        <w:rPr>
          <w:color w:val="202124"/>
        </w:rPr>
        <w:t>As empresas bem-sucedidas enfrentam muitas vezes a necessidade de mais recursos e parceiros. Saber como encontrá-los pode ser difícil, mas não é impossível</w:t>
      </w:r>
      <w:r w:rsidR="00303C9A" w:rsidRPr="00303C9A">
        <w:rPr>
          <w:color w:val="202124"/>
        </w:rPr>
        <w:t xml:space="preserve">, vai </w:t>
      </w:r>
      <w:r w:rsidRPr="00303C9A">
        <w:rPr>
          <w:color w:val="202124"/>
        </w:rPr>
        <w:t>necessitar de uma boa capacidade de organização, persistência e paciência</w:t>
      </w:r>
      <w:r w:rsidR="00303C9A" w:rsidRPr="00303C9A">
        <w:rPr>
          <w:color w:val="202124"/>
        </w:rPr>
        <w:t>.</w:t>
      </w:r>
      <w:r w:rsidRPr="00303C9A">
        <w:rPr>
          <w:color w:val="202124"/>
        </w:rPr>
        <w:t xml:space="preserve"> Encontrar </w:t>
      </w:r>
      <w:r w:rsidR="00303C9A" w:rsidRPr="00303C9A">
        <w:rPr>
          <w:color w:val="202124"/>
        </w:rPr>
        <w:t xml:space="preserve">novos investidores e/ou </w:t>
      </w:r>
      <w:r w:rsidRPr="00303C9A">
        <w:rPr>
          <w:color w:val="202124"/>
        </w:rPr>
        <w:t>parceiro</w:t>
      </w:r>
      <w:r w:rsidR="00303C9A" w:rsidRPr="00303C9A">
        <w:rPr>
          <w:color w:val="202124"/>
        </w:rPr>
        <w:t>s comerciais para o seu</w:t>
      </w:r>
      <w:r w:rsidRPr="00303C9A">
        <w:rPr>
          <w:color w:val="202124"/>
        </w:rPr>
        <w:t xml:space="preserve"> negócio pode ajudá-lo a ultrapassar as suas carências, e a transformar a</w:t>
      </w:r>
      <w:r w:rsidR="00303C9A" w:rsidRPr="00303C9A">
        <w:rPr>
          <w:color w:val="202124"/>
        </w:rPr>
        <w:t>s</w:t>
      </w:r>
      <w:r w:rsidRPr="00303C9A">
        <w:rPr>
          <w:color w:val="202124"/>
        </w:rPr>
        <w:t xml:space="preserve"> fraqueza</w:t>
      </w:r>
      <w:r w:rsidR="00303C9A" w:rsidRPr="00303C9A">
        <w:rPr>
          <w:color w:val="202124"/>
        </w:rPr>
        <w:t>s</w:t>
      </w:r>
      <w:r w:rsidRPr="00303C9A">
        <w:rPr>
          <w:color w:val="202124"/>
        </w:rPr>
        <w:t xml:space="preserve"> </w:t>
      </w:r>
      <w:r w:rsidR="00303C9A" w:rsidRPr="00303C9A">
        <w:rPr>
          <w:color w:val="202124"/>
        </w:rPr>
        <w:t>em</w:t>
      </w:r>
      <w:r w:rsidRPr="00303C9A">
        <w:rPr>
          <w:color w:val="202124"/>
        </w:rPr>
        <w:t xml:space="preserve"> força. Os melhores parceiros de negócios são aqueles que complementam não apenas os pontos fortes, como também as fraquezas um do outro. Sugerimos </w:t>
      </w:r>
      <w:r w:rsidR="00303C9A" w:rsidRPr="00303C9A">
        <w:rPr>
          <w:color w:val="202124"/>
        </w:rPr>
        <w:t>de seguida,</w:t>
      </w:r>
      <w:r w:rsidRPr="00303C9A">
        <w:rPr>
          <w:color w:val="202124"/>
        </w:rPr>
        <w:t xml:space="preserve"> algumas formas para poder procurar e envolver potenciais parceiros</w:t>
      </w:r>
      <w:r w:rsidR="004D2936" w:rsidRPr="00303C9A">
        <w:rPr>
          <w:color w:val="202124"/>
          <w:highlight w:val="white"/>
        </w:rPr>
        <w:t>.</w:t>
      </w:r>
    </w:p>
    <w:p w14:paraId="71864388" w14:textId="22A87119" w:rsidR="003731C4" w:rsidRPr="00303C9A" w:rsidRDefault="004D2936" w:rsidP="00303C9A">
      <w:pPr>
        <w:spacing w:before="240"/>
        <w:jc w:val="both"/>
        <w:rPr>
          <w:b/>
        </w:rPr>
      </w:pPr>
      <w:r w:rsidRPr="00303C9A">
        <w:rPr>
          <w:b/>
        </w:rPr>
        <w:t>Identif</w:t>
      </w:r>
      <w:r w:rsidR="00303C9A" w:rsidRPr="00303C9A">
        <w:rPr>
          <w:b/>
        </w:rPr>
        <w:t xml:space="preserve">icar e contactar outras </w:t>
      </w:r>
      <w:r w:rsidRPr="00303C9A">
        <w:rPr>
          <w:b/>
        </w:rPr>
        <w:t>organiza</w:t>
      </w:r>
      <w:r w:rsidR="00303C9A" w:rsidRPr="00303C9A">
        <w:rPr>
          <w:b/>
        </w:rPr>
        <w:t>ções</w:t>
      </w:r>
    </w:p>
    <w:p w14:paraId="46D9A37B" w14:textId="0E958033" w:rsidR="003731C4" w:rsidRPr="0080075C" w:rsidRDefault="00303C9A">
      <w:pPr>
        <w:spacing w:before="240"/>
        <w:jc w:val="both"/>
        <w:rPr>
          <w:color w:val="202124"/>
          <w:highlight w:val="white"/>
        </w:rPr>
      </w:pPr>
      <w:r>
        <w:rPr>
          <w:color w:val="202124"/>
        </w:rPr>
        <w:t xml:space="preserve">Juntamente com os </w:t>
      </w:r>
      <w:r w:rsidRPr="00303C9A">
        <w:rPr>
          <w:color w:val="202124"/>
        </w:rPr>
        <w:t>membros da</w:t>
      </w:r>
      <w:r>
        <w:rPr>
          <w:color w:val="202124"/>
        </w:rPr>
        <w:t xml:space="preserve"> sua</w:t>
      </w:r>
      <w:r w:rsidRPr="00303C9A">
        <w:rPr>
          <w:color w:val="202124"/>
        </w:rPr>
        <w:t xml:space="preserve"> equipa fazer um brainstorming </w:t>
      </w:r>
      <w:r>
        <w:rPr>
          <w:color w:val="202124"/>
        </w:rPr>
        <w:t xml:space="preserve">com o intuito de criar uma </w:t>
      </w:r>
      <w:r w:rsidRPr="00303C9A">
        <w:rPr>
          <w:color w:val="202124"/>
        </w:rPr>
        <w:t xml:space="preserve">lista de potenciais organizações parceiras. O ponto de contacto entre ambas as organizações deve ser o membro da equipa com mais conhecimentos sobre o potencial parceiro. Recomenda-se ter um membro da equipa dedicado a explorar as suas redes para potenciais parceiros. </w:t>
      </w:r>
      <w:r w:rsidR="0080075C" w:rsidRPr="0080075C">
        <w:rPr>
          <w:color w:val="202124"/>
        </w:rPr>
        <w:t xml:space="preserve">Os </w:t>
      </w:r>
      <w:r w:rsidR="0080075C">
        <w:rPr>
          <w:color w:val="202124"/>
        </w:rPr>
        <w:t>E</w:t>
      </w:r>
      <w:r w:rsidR="0080075C" w:rsidRPr="0080075C">
        <w:rPr>
          <w:color w:val="202124"/>
        </w:rPr>
        <w:t xml:space="preserve">mpregadores e gestores anteriores podem </w:t>
      </w:r>
      <w:r w:rsidR="0080075C">
        <w:rPr>
          <w:color w:val="202124"/>
        </w:rPr>
        <w:t xml:space="preserve">ter contactos de </w:t>
      </w:r>
      <w:r w:rsidR="0080075C" w:rsidRPr="0080075C">
        <w:rPr>
          <w:color w:val="202124"/>
        </w:rPr>
        <w:t>outras organizações que pode</w:t>
      </w:r>
      <w:r w:rsidR="0080075C">
        <w:rPr>
          <w:color w:val="202124"/>
        </w:rPr>
        <w:t xml:space="preserve"> </w:t>
      </w:r>
      <w:r w:rsidR="00CA707F">
        <w:rPr>
          <w:color w:val="202124"/>
        </w:rPr>
        <w:t>t</w:t>
      </w:r>
      <w:r w:rsidR="0080075C">
        <w:rPr>
          <w:color w:val="202124"/>
        </w:rPr>
        <w:t xml:space="preserve">er interesse </w:t>
      </w:r>
      <w:r w:rsidR="0080075C" w:rsidRPr="0080075C">
        <w:rPr>
          <w:color w:val="202124"/>
        </w:rPr>
        <w:t xml:space="preserve">contactar. </w:t>
      </w:r>
      <w:r w:rsidR="0080075C">
        <w:rPr>
          <w:color w:val="202124"/>
        </w:rPr>
        <w:t>Pode ainda conversar com os membros da sua equipa para perceber s</w:t>
      </w:r>
      <w:r w:rsidR="0080075C" w:rsidRPr="0080075C">
        <w:rPr>
          <w:color w:val="202124"/>
        </w:rPr>
        <w:t xml:space="preserve">e existem potenciais parceiros dentro das </w:t>
      </w:r>
      <w:r w:rsidR="0080075C">
        <w:rPr>
          <w:color w:val="202124"/>
        </w:rPr>
        <w:t xml:space="preserve">suas </w:t>
      </w:r>
      <w:r w:rsidR="0080075C" w:rsidRPr="0080075C">
        <w:rPr>
          <w:color w:val="202124"/>
        </w:rPr>
        <w:t>redes familiares. Os parceiros e investidores estão frequentemente a um e-mail, um telefonema e uma conversa</w:t>
      </w:r>
      <w:r w:rsidR="0080075C">
        <w:rPr>
          <w:color w:val="202124"/>
        </w:rPr>
        <w:t xml:space="preserve"> de distância</w:t>
      </w:r>
      <w:r w:rsidR="0080075C" w:rsidRPr="0080075C">
        <w:rPr>
          <w:color w:val="202124"/>
        </w:rPr>
        <w:t xml:space="preserve">. Tome a iniciativa e </w:t>
      </w:r>
      <w:r w:rsidR="0080075C">
        <w:rPr>
          <w:color w:val="202124"/>
        </w:rPr>
        <w:t xml:space="preserve">estabeleça </w:t>
      </w:r>
      <w:r w:rsidR="0080075C" w:rsidRPr="0080075C">
        <w:rPr>
          <w:color w:val="202124"/>
        </w:rPr>
        <w:t>contact</w:t>
      </w:r>
      <w:r w:rsidR="0080075C">
        <w:rPr>
          <w:color w:val="202124"/>
        </w:rPr>
        <w:t>os</w:t>
      </w:r>
      <w:r w:rsidR="0080075C" w:rsidRPr="0080075C">
        <w:rPr>
          <w:color w:val="202124"/>
        </w:rPr>
        <w:t>.</w:t>
      </w:r>
    </w:p>
    <w:p w14:paraId="02E7E611" w14:textId="51E5E1DF" w:rsidR="003731C4" w:rsidRPr="00CA707F" w:rsidRDefault="00CA707F">
      <w:pPr>
        <w:spacing w:before="240"/>
        <w:ind w:firstLine="720"/>
        <w:jc w:val="both"/>
        <w:rPr>
          <w:b/>
          <w:color w:val="202124"/>
          <w:highlight w:val="white"/>
        </w:rPr>
      </w:pPr>
      <w:r w:rsidRPr="00CA707F">
        <w:rPr>
          <w:b/>
          <w:color w:val="202124"/>
          <w:highlight w:val="white"/>
        </w:rPr>
        <w:t xml:space="preserve">Conhecer-se a si próprio </w:t>
      </w:r>
      <w:r w:rsidR="004D2936" w:rsidRPr="00CA707F">
        <w:rPr>
          <w:b/>
          <w:color w:val="202124"/>
          <w:highlight w:val="white"/>
        </w:rPr>
        <w:t>e</w:t>
      </w:r>
      <w:r w:rsidRPr="00CA707F">
        <w:rPr>
          <w:b/>
          <w:color w:val="202124"/>
          <w:highlight w:val="white"/>
        </w:rPr>
        <w:t xml:space="preserve"> seus </w:t>
      </w:r>
      <w:r w:rsidR="004D2936" w:rsidRPr="00CA707F">
        <w:rPr>
          <w:b/>
          <w:color w:val="202124"/>
          <w:highlight w:val="white"/>
        </w:rPr>
        <w:t>poten</w:t>
      </w:r>
      <w:r w:rsidRPr="00CA707F">
        <w:rPr>
          <w:b/>
          <w:color w:val="202124"/>
          <w:highlight w:val="white"/>
        </w:rPr>
        <w:t>ci</w:t>
      </w:r>
      <w:r w:rsidR="004D2936" w:rsidRPr="00CA707F">
        <w:rPr>
          <w:b/>
          <w:color w:val="202124"/>
          <w:highlight w:val="white"/>
        </w:rPr>
        <w:t>a</w:t>
      </w:r>
      <w:r w:rsidRPr="00CA707F">
        <w:rPr>
          <w:b/>
          <w:color w:val="202124"/>
          <w:highlight w:val="white"/>
        </w:rPr>
        <w:t>is</w:t>
      </w:r>
      <w:r w:rsidR="004D2936" w:rsidRPr="00CA707F">
        <w:rPr>
          <w:b/>
          <w:color w:val="202124"/>
          <w:highlight w:val="white"/>
        </w:rPr>
        <w:t xml:space="preserve"> par</w:t>
      </w:r>
      <w:r w:rsidRPr="00CA707F">
        <w:rPr>
          <w:b/>
          <w:color w:val="202124"/>
          <w:highlight w:val="white"/>
        </w:rPr>
        <w:t>c</w:t>
      </w:r>
      <w:r w:rsidR="004D2936" w:rsidRPr="00CA707F">
        <w:rPr>
          <w:b/>
          <w:color w:val="202124"/>
          <w:highlight w:val="white"/>
        </w:rPr>
        <w:t>e</w:t>
      </w:r>
      <w:r w:rsidRPr="00CA707F">
        <w:rPr>
          <w:b/>
          <w:color w:val="202124"/>
          <w:highlight w:val="white"/>
        </w:rPr>
        <w:t>i</w:t>
      </w:r>
      <w:r w:rsidR="004D2936" w:rsidRPr="00CA707F">
        <w:rPr>
          <w:b/>
          <w:color w:val="202124"/>
          <w:highlight w:val="white"/>
        </w:rPr>
        <w:t>r</w:t>
      </w:r>
      <w:r w:rsidRPr="00CA707F">
        <w:rPr>
          <w:b/>
          <w:color w:val="202124"/>
          <w:highlight w:val="white"/>
        </w:rPr>
        <w:t>o</w:t>
      </w:r>
      <w:r w:rsidR="004D2936" w:rsidRPr="00CA707F">
        <w:rPr>
          <w:b/>
          <w:color w:val="202124"/>
          <w:highlight w:val="white"/>
        </w:rPr>
        <w:t>s</w:t>
      </w:r>
    </w:p>
    <w:p w14:paraId="48F9DC35" w14:textId="679B1731" w:rsidR="003731C4" w:rsidRPr="00CA707F" w:rsidRDefault="00CA707F" w:rsidP="00CA707F">
      <w:pPr>
        <w:spacing w:before="240"/>
        <w:jc w:val="both"/>
        <w:rPr>
          <w:color w:val="202124"/>
          <w:highlight w:val="white"/>
        </w:rPr>
      </w:pPr>
      <w:r w:rsidRPr="00CA707F">
        <w:rPr>
          <w:color w:val="202124"/>
        </w:rPr>
        <w:t xml:space="preserve">É importante </w:t>
      </w:r>
      <w:r>
        <w:rPr>
          <w:color w:val="202124"/>
        </w:rPr>
        <w:t xml:space="preserve">definir </w:t>
      </w:r>
      <w:r w:rsidRPr="00CA707F">
        <w:rPr>
          <w:color w:val="202124"/>
        </w:rPr>
        <w:t xml:space="preserve">os objectivos a curto e longo prazo </w:t>
      </w:r>
      <w:r>
        <w:rPr>
          <w:color w:val="202124"/>
        </w:rPr>
        <w:t>da empresa, na medida em que c</w:t>
      </w:r>
      <w:r w:rsidRPr="00CA707F">
        <w:rPr>
          <w:color w:val="202124"/>
        </w:rPr>
        <w:t>onhece</w:t>
      </w:r>
      <w:r>
        <w:rPr>
          <w:color w:val="202124"/>
        </w:rPr>
        <w:t xml:space="preserve">ndo </w:t>
      </w:r>
      <w:r w:rsidRPr="00CA707F">
        <w:rPr>
          <w:color w:val="202124"/>
        </w:rPr>
        <w:t xml:space="preserve">os seus próprios objetivos </w:t>
      </w:r>
      <w:r>
        <w:rPr>
          <w:color w:val="202124"/>
        </w:rPr>
        <w:t xml:space="preserve">vai </w:t>
      </w:r>
      <w:r w:rsidRPr="00CA707F">
        <w:rPr>
          <w:color w:val="202124"/>
        </w:rPr>
        <w:t>ajud</w:t>
      </w:r>
      <w:r>
        <w:rPr>
          <w:color w:val="202124"/>
        </w:rPr>
        <w:t xml:space="preserve">ar </w:t>
      </w:r>
      <w:r w:rsidRPr="00CA707F">
        <w:rPr>
          <w:color w:val="202124"/>
        </w:rPr>
        <w:t xml:space="preserve">a estreitar ou expandir a sua lista de potenciais parceiros no futuro. </w:t>
      </w:r>
      <w:r w:rsidR="009D21FE">
        <w:rPr>
          <w:color w:val="202124"/>
        </w:rPr>
        <w:t>Na busca pelo parceiro certo pode ser relevante uma</w:t>
      </w:r>
      <w:r w:rsidRPr="00CA707F">
        <w:rPr>
          <w:color w:val="202124"/>
        </w:rPr>
        <w:t xml:space="preserve"> pesquisa pr</w:t>
      </w:r>
      <w:r w:rsidR="009D21FE">
        <w:rPr>
          <w:color w:val="202124"/>
        </w:rPr>
        <w:t xml:space="preserve">évia </w:t>
      </w:r>
      <w:r w:rsidRPr="00CA707F">
        <w:rPr>
          <w:color w:val="202124"/>
        </w:rPr>
        <w:t xml:space="preserve">sobre </w:t>
      </w:r>
      <w:r w:rsidR="009D21FE">
        <w:rPr>
          <w:color w:val="202124"/>
        </w:rPr>
        <w:lastRenderedPageBreak/>
        <w:t xml:space="preserve">os funcionários </w:t>
      </w:r>
      <w:r w:rsidRPr="00CA707F">
        <w:rPr>
          <w:color w:val="202124"/>
        </w:rPr>
        <w:t>importante</w:t>
      </w:r>
      <w:r w:rsidR="009D21FE">
        <w:rPr>
          <w:color w:val="202124"/>
        </w:rPr>
        <w:t>s</w:t>
      </w:r>
      <w:r w:rsidRPr="00CA707F">
        <w:rPr>
          <w:color w:val="202124"/>
        </w:rPr>
        <w:t xml:space="preserve"> e a história d</w:t>
      </w:r>
      <w:r w:rsidR="009D21FE">
        <w:rPr>
          <w:color w:val="202124"/>
        </w:rPr>
        <w:t>a empresa/organizaçã</w:t>
      </w:r>
      <w:r w:rsidRPr="00CA707F">
        <w:rPr>
          <w:color w:val="202124"/>
        </w:rPr>
        <w:t xml:space="preserve">o. </w:t>
      </w:r>
      <w:r w:rsidR="009D21FE">
        <w:rPr>
          <w:color w:val="202124"/>
        </w:rPr>
        <w:t>Tudo i</w:t>
      </w:r>
      <w:r w:rsidRPr="00CA707F">
        <w:rPr>
          <w:color w:val="202124"/>
        </w:rPr>
        <w:t>sto pode assegurar que as parcerias e relações que cultiva com outras empresas ou organizações são produtivas, amigáveis e úteis a longo prazo.</w:t>
      </w:r>
      <w:r w:rsidR="009D21FE">
        <w:rPr>
          <w:color w:val="202124"/>
        </w:rPr>
        <w:t xml:space="preserve"> </w:t>
      </w:r>
    </w:p>
    <w:p w14:paraId="6D1DDF20" w14:textId="23238648" w:rsidR="003731C4" w:rsidRPr="009D21FE" w:rsidRDefault="002D42C4" w:rsidP="009D21FE">
      <w:pPr>
        <w:spacing w:before="240"/>
        <w:ind w:firstLine="709"/>
        <w:jc w:val="both"/>
        <w:rPr>
          <w:b/>
          <w:bCs/>
          <w:color w:val="202124"/>
        </w:rPr>
      </w:pPr>
      <w:r w:rsidRPr="009D21FE">
        <w:rPr>
          <w:b/>
          <w:bCs/>
          <w:color w:val="202124"/>
        </w:rPr>
        <w:t>Def</w:t>
      </w:r>
      <w:r>
        <w:rPr>
          <w:b/>
          <w:bCs/>
          <w:color w:val="202124"/>
        </w:rPr>
        <w:t xml:space="preserve">inir </w:t>
      </w:r>
      <w:r w:rsidR="009D21FE" w:rsidRPr="009D21FE">
        <w:rPr>
          <w:b/>
          <w:bCs/>
          <w:color w:val="202124"/>
        </w:rPr>
        <w:t>a</w:t>
      </w:r>
      <w:r w:rsidR="004D2936" w:rsidRPr="009D21FE">
        <w:rPr>
          <w:b/>
          <w:bCs/>
          <w:color w:val="202124"/>
        </w:rPr>
        <w:t xml:space="preserve"> rela</w:t>
      </w:r>
      <w:r w:rsidR="009D21FE" w:rsidRPr="009D21FE">
        <w:rPr>
          <w:b/>
          <w:bCs/>
          <w:color w:val="202124"/>
        </w:rPr>
        <w:t>ção</w:t>
      </w:r>
    </w:p>
    <w:p w14:paraId="3BFB5621" w14:textId="72386D67" w:rsidR="009D21FE" w:rsidRPr="009D21FE" w:rsidRDefault="009D21FE" w:rsidP="009D21FE">
      <w:pPr>
        <w:spacing w:before="240"/>
        <w:jc w:val="both"/>
        <w:rPr>
          <w:color w:val="202124"/>
        </w:rPr>
      </w:pPr>
      <w:bookmarkStart w:id="35" w:name="_4t27iaocy1so" w:colFirst="0" w:colLast="0"/>
      <w:bookmarkEnd w:id="35"/>
      <w:r w:rsidRPr="009D21FE">
        <w:rPr>
          <w:color w:val="202124"/>
        </w:rPr>
        <w:t xml:space="preserve">Quando finalmente seleciona a sua organização parceira, </w:t>
      </w:r>
      <w:r w:rsidR="002D42C4">
        <w:rPr>
          <w:color w:val="202124"/>
        </w:rPr>
        <w:t>deverá seguidamente considerar</w:t>
      </w:r>
      <w:r w:rsidRPr="009D21FE">
        <w:rPr>
          <w:color w:val="202124"/>
        </w:rPr>
        <w:t xml:space="preserve"> o âmbito e extensão da sua relação. Em que </w:t>
      </w:r>
      <w:r w:rsidR="002D42C4">
        <w:rPr>
          <w:color w:val="202124"/>
        </w:rPr>
        <w:t>tema</w:t>
      </w:r>
      <w:r w:rsidRPr="009D21FE">
        <w:rPr>
          <w:color w:val="202124"/>
        </w:rPr>
        <w:t xml:space="preserve">s gostaria de colaborar? Que </w:t>
      </w:r>
      <w:r w:rsidR="002D42C4">
        <w:rPr>
          <w:color w:val="202124"/>
        </w:rPr>
        <w:t>assuntos</w:t>
      </w:r>
      <w:r w:rsidRPr="009D21FE">
        <w:rPr>
          <w:color w:val="202124"/>
        </w:rPr>
        <w:t xml:space="preserve"> pretende gerir separadamente? Todas estas questões devem ser respondidas à medida que estabelece as suas parcerias. </w:t>
      </w:r>
      <w:r w:rsidR="002D42C4">
        <w:rPr>
          <w:color w:val="202124"/>
        </w:rPr>
        <w:t>Ao d</w:t>
      </w:r>
      <w:r w:rsidRPr="009D21FE">
        <w:rPr>
          <w:color w:val="202124"/>
        </w:rPr>
        <w:t>efinir</w:t>
      </w:r>
      <w:r w:rsidR="002D42C4">
        <w:rPr>
          <w:color w:val="202124"/>
        </w:rPr>
        <w:t xml:space="preserve"> bem</w:t>
      </w:r>
      <w:r w:rsidRPr="009D21FE">
        <w:rPr>
          <w:color w:val="202124"/>
        </w:rPr>
        <w:t xml:space="preserve"> os papéis e responsabilidades </w:t>
      </w:r>
      <w:r w:rsidR="002D42C4">
        <w:rPr>
          <w:color w:val="202124"/>
        </w:rPr>
        <w:t xml:space="preserve">de cada um pode ajudar a </w:t>
      </w:r>
      <w:r w:rsidRPr="009D21FE">
        <w:rPr>
          <w:color w:val="202124"/>
        </w:rPr>
        <w:t>ev</w:t>
      </w:r>
      <w:r w:rsidR="002D42C4">
        <w:rPr>
          <w:color w:val="202124"/>
        </w:rPr>
        <w:t>it</w:t>
      </w:r>
      <w:r w:rsidRPr="009D21FE">
        <w:rPr>
          <w:color w:val="202124"/>
        </w:rPr>
        <w:t>ar potenciais confusões e erros de comunicação.</w:t>
      </w:r>
    </w:p>
    <w:p w14:paraId="36E3C69B" w14:textId="13E4AD6D" w:rsidR="003731C4" w:rsidRDefault="009D21FE" w:rsidP="009D21FE">
      <w:pPr>
        <w:spacing w:before="240"/>
        <w:jc w:val="both"/>
        <w:rPr>
          <w:color w:val="202124"/>
        </w:rPr>
      </w:pPr>
      <w:r w:rsidRPr="009D21FE">
        <w:rPr>
          <w:color w:val="202124"/>
        </w:rPr>
        <w:t xml:space="preserve">Encontrar e </w:t>
      </w:r>
      <w:r w:rsidR="002D42C4">
        <w:rPr>
          <w:color w:val="202124"/>
        </w:rPr>
        <w:t>escolher o</w:t>
      </w:r>
      <w:r w:rsidRPr="009D21FE">
        <w:rPr>
          <w:color w:val="202124"/>
        </w:rPr>
        <w:t xml:space="preserve"> parceir</w:t>
      </w:r>
      <w:r w:rsidR="002D42C4">
        <w:rPr>
          <w:color w:val="202124"/>
        </w:rPr>
        <w:t>o</w:t>
      </w:r>
      <w:r w:rsidRPr="009D21FE">
        <w:rPr>
          <w:color w:val="202124"/>
        </w:rPr>
        <w:t xml:space="preserve"> </w:t>
      </w:r>
      <w:r w:rsidR="002D42C4">
        <w:rPr>
          <w:color w:val="202124"/>
        </w:rPr>
        <w:t xml:space="preserve">ideal </w:t>
      </w:r>
      <w:r w:rsidRPr="009D21FE">
        <w:rPr>
          <w:color w:val="202124"/>
        </w:rPr>
        <w:t>é uma tarefa importante para qualquer empresa</w:t>
      </w:r>
      <w:r w:rsidR="0026017B">
        <w:rPr>
          <w:color w:val="202124"/>
        </w:rPr>
        <w:t xml:space="preserve"> que ambiciona explorar o seu potencial</w:t>
      </w:r>
      <w:r w:rsidR="002D42C4">
        <w:rPr>
          <w:color w:val="202124"/>
        </w:rPr>
        <w:t xml:space="preserve">, e como tal deverá fazer </w:t>
      </w:r>
      <w:r w:rsidRPr="009D21FE">
        <w:rPr>
          <w:color w:val="202124"/>
        </w:rPr>
        <w:t xml:space="preserve">uma pesquisa cuidadosa sobre com quem pretende estabelecer uma parceria e </w:t>
      </w:r>
      <w:r w:rsidR="002D42C4">
        <w:rPr>
          <w:color w:val="202124"/>
        </w:rPr>
        <w:t>quais as</w:t>
      </w:r>
      <w:r w:rsidRPr="009D21FE">
        <w:rPr>
          <w:color w:val="202124"/>
        </w:rPr>
        <w:t xml:space="preserve"> razões.</w:t>
      </w:r>
    </w:p>
    <w:p w14:paraId="5FFEB87E" w14:textId="77777777" w:rsidR="009D21FE" w:rsidRPr="009D21FE" w:rsidRDefault="009D21FE" w:rsidP="009D21FE">
      <w:pPr>
        <w:spacing w:before="240"/>
        <w:jc w:val="both"/>
      </w:pPr>
    </w:p>
    <w:p w14:paraId="5B46E79F" w14:textId="22A4A195" w:rsidR="003731C4" w:rsidRPr="0026017B" w:rsidRDefault="004D2936">
      <w:pPr>
        <w:pStyle w:val="berschrift2"/>
        <w:ind w:firstLine="720"/>
        <w:jc w:val="both"/>
      </w:pPr>
      <w:bookmarkStart w:id="36" w:name="_Toc125625653"/>
      <w:r w:rsidRPr="0026017B">
        <w:t xml:space="preserve">5.3 </w:t>
      </w:r>
      <w:r w:rsidR="0026017B" w:rsidRPr="0026017B">
        <w:t>Recurs</w:t>
      </w:r>
      <w:r w:rsidRPr="0026017B">
        <w:t xml:space="preserve">os </w:t>
      </w:r>
      <w:r w:rsidR="0026017B" w:rsidRPr="0026017B">
        <w:t>e fer</w:t>
      </w:r>
      <w:r w:rsidRPr="0026017B">
        <w:t>r</w:t>
      </w:r>
      <w:r w:rsidR="0026017B" w:rsidRPr="0026017B">
        <w:t>amenta</w:t>
      </w:r>
      <w:r w:rsidRPr="0026017B">
        <w:t>s</w:t>
      </w:r>
      <w:bookmarkEnd w:id="36"/>
    </w:p>
    <w:p w14:paraId="73834D32" w14:textId="005D393F" w:rsidR="0026017B" w:rsidRDefault="0026017B">
      <w:pPr>
        <w:spacing w:before="240"/>
        <w:jc w:val="both"/>
        <w:rPr>
          <w:color w:val="202124"/>
        </w:rPr>
      </w:pPr>
      <w:r w:rsidRPr="0026017B">
        <w:rPr>
          <w:color w:val="202124"/>
        </w:rPr>
        <w:t xml:space="preserve">No mundo atual cada vez mais virtual, é especialmente importante ser capaz de gerir o seu negócio à distância, e ter todas as ferramentas necessárias para se manter competitivo e crescer. Desde a construção e manutenção de um website profissional ao contacto com os seus clientes e membros da sua equipa, a utilização de ferramentas online </w:t>
      </w:r>
      <w:r>
        <w:rPr>
          <w:color w:val="202124"/>
        </w:rPr>
        <w:t xml:space="preserve">pode ser </w:t>
      </w:r>
      <w:r w:rsidRPr="0026017B">
        <w:rPr>
          <w:color w:val="202124"/>
        </w:rPr>
        <w:t>uma forma económica e altamente eficaz de gerir as suas relações e operações comerciais.</w:t>
      </w:r>
    </w:p>
    <w:p w14:paraId="5A067D5B" w14:textId="09900F7C" w:rsidR="0026017B" w:rsidRDefault="0026017B">
      <w:pPr>
        <w:spacing w:before="240"/>
        <w:jc w:val="both"/>
        <w:rPr>
          <w:color w:val="202124"/>
        </w:rPr>
      </w:pPr>
      <w:r w:rsidRPr="0026017B">
        <w:rPr>
          <w:color w:val="202124"/>
        </w:rPr>
        <w:t>Para fazer crescer o seu negócio, deve adotar uma abordagem estratégica à contabilidade de gestão, melhorando a sua força de trabalho e criando campanhas de marketing bem</w:t>
      </w:r>
      <w:r>
        <w:rPr>
          <w:color w:val="202124"/>
        </w:rPr>
        <w:t>-</w:t>
      </w:r>
      <w:r w:rsidRPr="0026017B">
        <w:rPr>
          <w:color w:val="202124"/>
        </w:rPr>
        <w:t xml:space="preserve">sucedidas. Para crescer, precisa de gerir bem, mas também de ter uma abordagem proactiva e manter </w:t>
      </w:r>
      <w:r>
        <w:rPr>
          <w:color w:val="202124"/>
        </w:rPr>
        <w:t>o</w:t>
      </w:r>
      <w:r w:rsidRPr="0026017B">
        <w:rPr>
          <w:color w:val="202124"/>
        </w:rPr>
        <w:t xml:space="preserve"> foco constante no futuro do seu negócio.</w:t>
      </w:r>
    </w:p>
    <w:p w14:paraId="3A2B6159" w14:textId="77777777" w:rsidR="0026017B" w:rsidRDefault="0026017B" w:rsidP="0026017B">
      <w:pPr>
        <w:spacing w:before="240"/>
        <w:jc w:val="both"/>
        <w:rPr>
          <w:color w:val="202124"/>
        </w:rPr>
      </w:pPr>
      <w:r w:rsidRPr="0026017B">
        <w:rPr>
          <w:color w:val="202124"/>
        </w:rPr>
        <w:t>Os sistemas de gestão de projetos online acompanham e gerem a duração de um projeto, oferecendo funcionalidade</w:t>
      </w:r>
      <w:r>
        <w:rPr>
          <w:color w:val="202124"/>
        </w:rPr>
        <w:t>s</w:t>
      </w:r>
      <w:r w:rsidRPr="0026017B">
        <w:rPr>
          <w:color w:val="202124"/>
        </w:rPr>
        <w:t xml:space="preserve"> para tudo, desde o planeamento à definição de um orçamento</w:t>
      </w:r>
      <w:r>
        <w:rPr>
          <w:color w:val="202124"/>
        </w:rPr>
        <w:t xml:space="preserve">, passando pela </w:t>
      </w:r>
      <w:r w:rsidRPr="0026017B">
        <w:rPr>
          <w:color w:val="202124"/>
        </w:rPr>
        <w:t xml:space="preserve">atribuição de tarefas individuais aos membros da equipa. </w:t>
      </w:r>
    </w:p>
    <w:p w14:paraId="3FCB365A" w14:textId="70031B85" w:rsidR="0026017B" w:rsidRDefault="0026017B" w:rsidP="0026017B">
      <w:pPr>
        <w:spacing w:before="240"/>
        <w:jc w:val="both"/>
        <w:rPr>
          <w:color w:val="202124"/>
        </w:rPr>
      </w:pPr>
      <w:r w:rsidRPr="0026017B">
        <w:rPr>
          <w:color w:val="202124"/>
        </w:rPr>
        <w:t>Ao dar a cada membro uma visão atualizada do progresso</w:t>
      </w:r>
      <w:r>
        <w:rPr>
          <w:color w:val="202124"/>
        </w:rPr>
        <w:t xml:space="preserve"> do projeto</w:t>
      </w:r>
      <w:r w:rsidRPr="0026017B">
        <w:rPr>
          <w:color w:val="202124"/>
        </w:rPr>
        <w:t xml:space="preserve">, as equipas podem coordenar e colaborar melhor </w:t>
      </w:r>
      <w:r>
        <w:rPr>
          <w:color w:val="202124"/>
        </w:rPr>
        <w:t xml:space="preserve">no decurso deste </w:t>
      </w:r>
      <w:r w:rsidRPr="0026017B">
        <w:rPr>
          <w:color w:val="202124"/>
        </w:rPr>
        <w:t>até à sua conclusão.</w:t>
      </w:r>
    </w:p>
    <w:p w14:paraId="74808918" w14:textId="561DA6BA" w:rsidR="003731C4" w:rsidRPr="0026017B" w:rsidRDefault="0026017B" w:rsidP="0026017B">
      <w:pPr>
        <w:spacing w:before="240"/>
        <w:jc w:val="both"/>
        <w:rPr>
          <w:color w:val="202124"/>
          <w:highlight w:val="white"/>
        </w:rPr>
      </w:pPr>
      <w:r w:rsidRPr="0026017B">
        <w:rPr>
          <w:color w:val="202124"/>
        </w:rPr>
        <w:t>Existem dezenas de sistemas deste tipo</w:t>
      </w:r>
      <w:r w:rsidR="00187E45">
        <w:rPr>
          <w:color w:val="202124"/>
        </w:rPr>
        <w:t>, al</w:t>
      </w:r>
      <w:r w:rsidRPr="0026017B">
        <w:rPr>
          <w:color w:val="202124"/>
        </w:rPr>
        <w:t xml:space="preserve">guns são gratuitos e outros </w:t>
      </w:r>
      <w:r w:rsidR="00187E45">
        <w:rPr>
          <w:color w:val="202124"/>
        </w:rPr>
        <w:t>implicam</w:t>
      </w:r>
      <w:r w:rsidRPr="0026017B">
        <w:rPr>
          <w:color w:val="202124"/>
        </w:rPr>
        <w:t xml:space="preserve"> </w:t>
      </w:r>
      <w:r w:rsidR="00187E45">
        <w:rPr>
          <w:color w:val="202124"/>
        </w:rPr>
        <w:t>uma subscrição paga</w:t>
      </w:r>
      <w:r w:rsidRPr="0026017B">
        <w:rPr>
          <w:color w:val="202124"/>
        </w:rPr>
        <w:t>.</w:t>
      </w:r>
    </w:p>
    <w:p w14:paraId="684380F8" w14:textId="453377B3" w:rsidR="003731C4" w:rsidRPr="00187E45" w:rsidRDefault="00187E45">
      <w:pPr>
        <w:spacing w:before="240"/>
        <w:jc w:val="both"/>
        <w:rPr>
          <w:color w:val="202124"/>
          <w:highlight w:val="white"/>
        </w:rPr>
      </w:pPr>
      <w:r w:rsidRPr="00187E45">
        <w:rPr>
          <w:color w:val="202124"/>
        </w:rPr>
        <w:t xml:space="preserve">De acordo com as críticas das principais revistas de </w:t>
      </w:r>
      <w:r>
        <w:rPr>
          <w:color w:val="202124"/>
        </w:rPr>
        <w:t>t</w:t>
      </w:r>
      <w:r w:rsidRPr="00187E45">
        <w:rPr>
          <w:color w:val="202124"/>
        </w:rPr>
        <w:t>ecnologia</w:t>
      </w:r>
      <w:r>
        <w:rPr>
          <w:color w:val="202124"/>
        </w:rPr>
        <w:t>s</w:t>
      </w:r>
      <w:r w:rsidRPr="00187E45">
        <w:rPr>
          <w:color w:val="202124"/>
        </w:rPr>
        <w:t xml:space="preserve"> d</w:t>
      </w:r>
      <w:r>
        <w:rPr>
          <w:color w:val="202124"/>
        </w:rPr>
        <w:t>e i</w:t>
      </w:r>
      <w:r w:rsidRPr="00187E45">
        <w:rPr>
          <w:color w:val="202124"/>
        </w:rPr>
        <w:t>nformação, os 10 melhores são os seguintes:</w:t>
      </w:r>
    </w:p>
    <w:p w14:paraId="00B7891B" w14:textId="0A97625C" w:rsidR="003731C4" w:rsidRPr="00893856" w:rsidRDefault="004D2936">
      <w:pPr>
        <w:spacing w:before="240"/>
        <w:jc w:val="both"/>
        <w:rPr>
          <w:color w:val="202124"/>
          <w:highlight w:val="white"/>
          <w:lang w:val="en-GB"/>
        </w:rPr>
      </w:pPr>
      <w:r w:rsidRPr="00187E45">
        <w:rPr>
          <w:color w:val="202124"/>
          <w:highlight w:val="white"/>
          <w:lang w:val="en-GB"/>
        </w:rPr>
        <w:lastRenderedPageBreak/>
        <w:t xml:space="preserve"> </w:t>
      </w:r>
      <w:r>
        <w:rPr>
          <w:noProof/>
          <w:color w:val="202124"/>
          <w:highlight w:val="white"/>
        </w:rPr>
        <w:drawing>
          <wp:inline distT="114300" distB="114300" distL="114300" distR="114300" wp14:anchorId="39020037" wp14:editId="1CCF162C">
            <wp:extent cx="1017237" cy="571218"/>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017237" cy="571218"/>
                    </a:xfrm>
                    <a:prstGeom prst="rect">
                      <a:avLst/>
                    </a:prstGeom>
                    <a:ln/>
                  </pic:spPr>
                </pic:pic>
              </a:graphicData>
            </a:graphic>
          </wp:inline>
        </w:drawing>
      </w:r>
      <w:r w:rsidRPr="00893856">
        <w:rPr>
          <w:color w:val="202124"/>
          <w:highlight w:val="white"/>
          <w:lang w:val="en-GB"/>
        </w:rPr>
        <w:t xml:space="preserve"> GanttPro – Best for Beginners</w:t>
      </w:r>
      <w:r w:rsidR="00187E45">
        <w:rPr>
          <w:color w:val="202124"/>
          <w:highlight w:val="white"/>
          <w:lang w:val="en-GB"/>
        </w:rPr>
        <w:t xml:space="preserve"> (ideal para principiantes)</w:t>
      </w:r>
    </w:p>
    <w:p w14:paraId="1C139093" w14:textId="0F3DDC46" w:rsidR="003731C4" w:rsidRPr="00893856" w:rsidRDefault="004D2936">
      <w:pPr>
        <w:spacing w:before="240"/>
        <w:jc w:val="both"/>
        <w:rPr>
          <w:color w:val="202124"/>
          <w:highlight w:val="white"/>
          <w:lang w:val="en-GB"/>
        </w:rPr>
      </w:pPr>
      <w:r w:rsidRPr="00893856">
        <w:rPr>
          <w:color w:val="292929"/>
          <w:lang w:val="en-GB"/>
        </w:rPr>
        <w:t xml:space="preserve"> </w:t>
      </w:r>
      <w:r>
        <w:rPr>
          <w:noProof/>
          <w:color w:val="292929"/>
        </w:rPr>
        <w:drawing>
          <wp:inline distT="114300" distB="114300" distL="114300" distR="114300" wp14:anchorId="4F9267CE" wp14:editId="3EA5312A">
            <wp:extent cx="966778" cy="538927"/>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966778" cy="538927"/>
                    </a:xfrm>
                    <a:prstGeom prst="rect">
                      <a:avLst/>
                    </a:prstGeom>
                    <a:ln/>
                  </pic:spPr>
                </pic:pic>
              </a:graphicData>
            </a:graphic>
          </wp:inline>
        </w:drawing>
      </w:r>
      <w:r w:rsidRPr="00893856">
        <w:rPr>
          <w:color w:val="202124"/>
          <w:highlight w:val="white"/>
          <w:lang w:val="en-GB"/>
        </w:rPr>
        <w:t>Teamwork – Best for Client Work</w:t>
      </w:r>
      <w:r w:rsidR="00187E45">
        <w:rPr>
          <w:color w:val="202124"/>
          <w:highlight w:val="white"/>
          <w:lang w:val="en-GB"/>
        </w:rPr>
        <w:t xml:space="preserve"> (ideal para serviço ao cliente )</w:t>
      </w:r>
    </w:p>
    <w:p w14:paraId="359E20FC" w14:textId="2D0AF687" w:rsidR="003731C4" w:rsidRPr="00893856" w:rsidRDefault="004D2936">
      <w:pPr>
        <w:spacing w:before="240"/>
        <w:jc w:val="both"/>
        <w:rPr>
          <w:color w:val="202124"/>
          <w:highlight w:val="white"/>
          <w:lang w:val="en-GB"/>
        </w:rPr>
      </w:pPr>
      <w:r w:rsidRPr="00893856">
        <w:rPr>
          <w:color w:val="292929"/>
          <w:lang w:val="en-GB"/>
        </w:rPr>
        <w:t xml:space="preserve"> </w:t>
      </w:r>
      <w:r>
        <w:rPr>
          <w:noProof/>
          <w:color w:val="292929"/>
        </w:rPr>
        <w:drawing>
          <wp:inline distT="114300" distB="114300" distL="114300" distR="114300" wp14:anchorId="625BDE3D" wp14:editId="7969BD06">
            <wp:extent cx="976303" cy="551824"/>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976303" cy="551824"/>
                    </a:xfrm>
                    <a:prstGeom prst="rect">
                      <a:avLst/>
                    </a:prstGeom>
                    <a:ln/>
                  </pic:spPr>
                </pic:pic>
              </a:graphicData>
            </a:graphic>
          </wp:inline>
        </w:drawing>
      </w:r>
      <w:r w:rsidRPr="00893856">
        <w:rPr>
          <w:color w:val="202124"/>
          <w:highlight w:val="white"/>
          <w:lang w:val="en-GB"/>
        </w:rPr>
        <w:t>Zoho Projects – Best for Small and Growing Teams</w:t>
      </w:r>
      <w:r w:rsidR="00187E45">
        <w:rPr>
          <w:color w:val="202124"/>
          <w:highlight w:val="white"/>
          <w:lang w:val="en-GB"/>
        </w:rPr>
        <w:t xml:space="preserve"> (</w:t>
      </w:r>
      <w:r w:rsidR="00187E45">
        <w:rPr>
          <w:color w:val="202124"/>
          <w:lang w:val="en-GB"/>
        </w:rPr>
        <w:t xml:space="preserve">ideal </w:t>
      </w:r>
      <w:r w:rsidR="00187E45" w:rsidRPr="00187E45">
        <w:rPr>
          <w:color w:val="202124"/>
          <w:lang w:val="en-GB"/>
        </w:rPr>
        <w:t>para Equipas Pequenas e em Crescimento</w:t>
      </w:r>
      <w:r w:rsidR="00187E45">
        <w:rPr>
          <w:color w:val="202124"/>
          <w:lang w:val="en-GB"/>
        </w:rPr>
        <w:t>)</w:t>
      </w:r>
    </w:p>
    <w:p w14:paraId="0E6430C4" w14:textId="3C47DB7D" w:rsidR="003731C4" w:rsidRPr="00187E45" w:rsidRDefault="004D2936">
      <w:pPr>
        <w:spacing w:before="240"/>
        <w:jc w:val="both"/>
        <w:rPr>
          <w:color w:val="202124"/>
          <w:highlight w:val="white"/>
        </w:rPr>
      </w:pPr>
      <w:r>
        <w:rPr>
          <w:noProof/>
          <w:color w:val="292929"/>
        </w:rPr>
        <w:drawing>
          <wp:inline distT="114300" distB="114300" distL="114300" distR="114300" wp14:anchorId="68857A7A" wp14:editId="63B8785A">
            <wp:extent cx="982493" cy="547688"/>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982493" cy="547688"/>
                    </a:xfrm>
                    <a:prstGeom prst="rect">
                      <a:avLst/>
                    </a:prstGeom>
                    <a:ln/>
                  </pic:spPr>
                </pic:pic>
              </a:graphicData>
            </a:graphic>
          </wp:inline>
        </w:drawing>
      </w:r>
      <w:r w:rsidRPr="00187E45">
        <w:rPr>
          <w:color w:val="292929"/>
        </w:rPr>
        <w:t xml:space="preserve"> </w:t>
      </w:r>
      <w:r w:rsidRPr="00187E45">
        <w:rPr>
          <w:color w:val="202124"/>
          <w:highlight w:val="white"/>
        </w:rPr>
        <w:t>Celoxis – Best Value</w:t>
      </w:r>
      <w:r w:rsidR="00187E45" w:rsidRPr="00187E45">
        <w:rPr>
          <w:color w:val="202124"/>
          <w:highlight w:val="white"/>
        </w:rPr>
        <w:t xml:space="preserve"> (ideal para melhor</w:t>
      </w:r>
      <w:r w:rsidR="00187E45">
        <w:rPr>
          <w:color w:val="202124"/>
          <w:highlight w:val="white"/>
        </w:rPr>
        <w:t>ar rentabilidade)</w:t>
      </w:r>
    </w:p>
    <w:p w14:paraId="34AF7677" w14:textId="33B5460E" w:rsidR="003731C4" w:rsidRPr="00893856" w:rsidRDefault="004D2936">
      <w:pPr>
        <w:spacing w:before="240" w:after="240"/>
        <w:jc w:val="both"/>
        <w:rPr>
          <w:color w:val="202124"/>
          <w:highlight w:val="white"/>
          <w:lang w:val="en-GB"/>
        </w:rPr>
      </w:pPr>
      <w:r>
        <w:rPr>
          <w:noProof/>
          <w:color w:val="202124"/>
          <w:highlight w:val="white"/>
        </w:rPr>
        <w:drawing>
          <wp:inline distT="114300" distB="114300" distL="114300" distR="114300" wp14:anchorId="36EE1353" wp14:editId="66682FF1">
            <wp:extent cx="900113" cy="680199"/>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900113" cy="680199"/>
                    </a:xfrm>
                    <a:prstGeom prst="rect">
                      <a:avLst/>
                    </a:prstGeom>
                    <a:ln/>
                  </pic:spPr>
                </pic:pic>
              </a:graphicData>
            </a:graphic>
          </wp:inline>
        </w:drawing>
      </w:r>
      <w:r w:rsidRPr="00893856">
        <w:rPr>
          <w:color w:val="202124"/>
          <w:highlight w:val="white"/>
          <w:lang w:val="en-GB"/>
        </w:rPr>
        <w:t xml:space="preserve"> LiquidPlanner – Best for Automated Scheduling</w:t>
      </w:r>
      <w:r w:rsidR="00187E45">
        <w:rPr>
          <w:color w:val="202124"/>
          <w:highlight w:val="white"/>
          <w:lang w:val="en-GB"/>
        </w:rPr>
        <w:t xml:space="preserve"> (ideal para</w:t>
      </w:r>
      <w:r w:rsidR="00187E45" w:rsidRPr="00187E45">
        <w:rPr>
          <w:color w:val="202124"/>
          <w:lang w:val="en-GB"/>
        </w:rPr>
        <w:t xml:space="preserve"> </w:t>
      </w:r>
      <w:r w:rsidR="00187E45">
        <w:rPr>
          <w:color w:val="202124"/>
          <w:lang w:val="en-GB"/>
        </w:rPr>
        <w:t>Calendarização</w:t>
      </w:r>
      <w:r w:rsidR="00187E45" w:rsidRPr="00187E45">
        <w:rPr>
          <w:color w:val="202124"/>
          <w:lang w:val="en-GB"/>
        </w:rPr>
        <w:t xml:space="preserve"> Automatizada</w:t>
      </w:r>
      <w:r w:rsidR="00446093">
        <w:rPr>
          <w:color w:val="202124"/>
          <w:lang w:val="en-GB"/>
        </w:rPr>
        <w:t>)</w:t>
      </w:r>
    </w:p>
    <w:p w14:paraId="4A6093F6" w14:textId="2AAE0C8A" w:rsidR="003731C4" w:rsidRPr="00893856" w:rsidRDefault="004D2936">
      <w:pPr>
        <w:spacing w:before="240" w:after="240"/>
        <w:jc w:val="both"/>
        <w:rPr>
          <w:color w:val="202124"/>
          <w:highlight w:val="white"/>
          <w:lang w:val="en-GB"/>
        </w:rPr>
      </w:pPr>
      <w:r w:rsidRPr="00893856">
        <w:rPr>
          <w:color w:val="292929"/>
          <w:lang w:val="en-GB"/>
        </w:rPr>
        <w:t xml:space="preserve"> </w:t>
      </w:r>
      <w:r>
        <w:rPr>
          <w:noProof/>
          <w:color w:val="292929"/>
        </w:rPr>
        <w:drawing>
          <wp:inline distT="114300" distB="114300" distL="114300" distR="114300" wp14:anchorId="460413C1" wp14:editId="2576BFD6">
            <wp:extent cx="928678" cy="517689"/>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928678" cy="517689"/>
                    </a:xfrm>
                    <a:prstGeom prst="rect">
                      <a:avLst/>
                    </a:prstGeom>
                    <a:ln/>
                  </pic:spPr>
                </pic:pic>
              </a:graphicData>
            </a:graphic>
          </wp:inline>
        </w:drawing>
      </w:r>
      <w:r w:rsidRPr="00893856">
        <w:rPr>
          <w:color w:val="202124"/>
          <w:highlight w:val="white"/>
          <w:lang w:val="en-GB"/>
        </w:rPr>
        <w:t>ProofHub – Best for Proofing</w:t>
      </w:r>
      <w:r w:rsidR="00446093">
        <w:rPr>
          <w:color w:val="202124"/>
          <w:highlight w:val="white"/>
          <w:lang w:val="en-GB"/>
        </w:rPr>
        <w:t xml:space="preserve"> (ideal para Revisões)</w:t>
      </w:r>
    </w:p>
    <w:p w14:paraId="7619314F" w14:textId="63542ACA" w:rsidR="003731C4" w:rsidRPr="00446093" w:rsidRDefault="004D2936">
      <w:pPr>
        <w:spacing w:before="240" w:after="240"/>
        <w:jc w:val="both"/>
        <w:rPr>
          <w:color w:val="202124"/>
          <w:highlight w:val="white"/>
          <w:lang w:val="en-GB"/>
        </w:rPr>
      </w:pPr>
      <w:r>
        <w:rPr>
          <w:noProof/>
          <w:color w:val="292929"/>
        </w:rPr>
        <w:drawing>
          <wp:inline distT="114300" distB="114300" distL="114300" distR="114300" wp14:anchorId="57AA3DB9" wp14:editId="390EB8E6">
            <wp:extent cx="897059" cy="500063"/>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897059" cy="500063"/>
                    </a:xfrm>
                    <a:prstGeom prst="rect">
                      <a:avLst/>
                    </a:prstGeom>
                    <a:ln/>
                  </pic:spPr>
                </pic:pic>
              </a:graphicData>
            </a:graphic>
          </wp:inline>
        </w:drawing>
      </w:r>
      <w:r w:rsidRPr="00446093">
        <w:rPr>
          <w:color w:val="202124"/>
          <w:highlight w:val="white"/>
          <w:lang w:val="en-GB"/>
        </w:rPr>
        <w:t>Redmine – Best for Open-Source Project Managemant</w:t>
      </w:r>
      <w:r w:rsidR="00446093" w:rsidRPr="00446093">
        <w:rPr>
          <w:color w:val="202124"/>
          <w:highlight w:val="white"/>
          <w:lang w:val="en-GB"/>
        </w:rPr>
        <w:t xml:space="preserve"> (</w:t>
      </w:r>
      <w:r w:rsidR="00446093">
        <w:rPr>
          <w:color w:val="202124"/>
          <w:lang w:val="en-GB"/>
        </w:rPr>
        <w:t>Melhor</w:t>
      </w:r>
      <w:r w:rsidR="00446093" w:rsidRPr="00446093">
        <w:rPr>
          <w:color w:val="202124"/>
          <w:lang w:val="en-GB"/>
        </w:rPr>
        <w:t xml:space="preserve"> Gestor de Projetos de Acesso Livre</w:t>
      </w:r>
      <w:r w:rsidR="00446093">
        <w:rPr>
          <w:color w:val="202124"/>
          <w:lang w:val="en-GB"/>
        </w:rPr>
        <w:t>)</w:t>
      </w:r>
    </w:p>
    <w:p w14:paraId="3F85A7F3" w14:textId="62080B4D" w:rsidR="003731C4" w:rsidRPr="00893856" w:rsidRDefault="004D2936">
      <w:pPr>
        <w:spacing w:before="240" w:after="240"/>
        <w:jc w:val="both"/>
        <w:rPr>
          <w:color w:val="202124"/>
          <w:highlight w:val="white"/>
          <w:lang w:val="en-GB"/>
        </w:rPr>
      </w:pPr>
      <w:r w:rsidRPr="00446093">
        <w:rPr>
          <w:color w:val="202124"/>
          <w:highlight w:val="white"/>
          <w:lang w:val="en-GB"/>
        </w:rPr>
        <w:t xml:space="preserve"> </w:t>
      </w:r>
      <w:r>
        <w:rPr>
          <w:noProof/>
          <w:color w:val="202124"/>
          <w:highlight w:val="white"/>
        </w:rPr>
        <w:drawing>
          <wp:inline distT="114300" distB="114300" distL="114300" distR="114300" wp14:anchorId="04D82F78" wp14:editId="74A1AEE3">
            <wp:extent cx="954477" cy="538163"/>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954477" cy="538163"/>
                    </a:xfrm>
                    <a:prstGeom prst="rect">
                      <a:avLst/>
                    </a:prstGeom>
                    <a:ln/>
                  </pic:spPr>
                </pic:pic>
              </a:graphicData>
            </a:graphic>
          </wp:inline>
        </w:drawing>
      </w:r>
      <w:r w:rsidRPr="00893856">
        <w:rPr>
          <w:color w:val="202124"/>
          <w:highlight w:val="white"/>
          <w:lang w:val="en-GB"/>
        </w:rPr>
        <w:t>Smartsheet – Best for Automations</w:t>
      </w:r>
      <w:r w:rsidR="00446093">
        <w:rPr>
          <w:color w:val="202124"/>
          <w:highlight w:val="white"/>
          <w:lang w:val="en-GB"/>
        </w:rPr>
        <w:t xml:space="preserve"> (ideal para Automatizações)</w:t>
      </w:r>
    </w:p>
    <w:p w14:paraId="0588DFAF" w14:textId="2A0CE978" w:rsidR="003731C4" w:rsidRPr="00446093" w:rsidRDefault="004D2936">
      <w:pPr>
        <w:spacing w:before="240" w:after="240"/>
        <w:jc w:val="both"/>
        <w:rPr>
          <w:color w:val="202124"/>
          <w:highlight w:val="white"/>
        </w:rPr>
      </w:pPr>
      <w:r>
        <w:rPr>
          <w:noProof/>
          <w:color w:val="202124"/>
          <w:highlight w:val="white"/>
        </w:rPr>
        <w:drawing>
          <wp:inline distT="114300" distB="114300" distL="114300" distR="114300" wp14:anchorId="79BF1F51" wp14:editId="34215326">
            <wp:extent cx="965406" cy="538163"/>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965406" cy="538163"/>
                    </a:xfrm>
                    <a:prstGeom prst="rect">
                      <a:avLst/>
                    </a:prstGeom>
                    <a:ln/>
                  </pic:spPr>
                </pic:pic>
              </a:graphicData>
            </a:graphic>
          </wp:inline>
        </w:drawing>
      </w:r>
      <w:r w:rsidRPr="00446093">
        <w:rPr>
          <w:color w:val="202124"/>
          <w:highlight w:val="white"/>
        </w:rPr>
        <w:t>TeamGantt – Best for Easy Entry Into Gantt Charts</w:t>
      </w:r>
      <w:r w:rsidR="00446093" w:rsidRPr="00446093">
        <w:rPr>
          <w:color w:val="202124"/>
          <w:highlight w:val="white"/>
        </w:rPr>
        <w:t xml:space="preserve"> (ideal para </w:t>
      </w:r>
      <w:r w:rsidR="00446093" w:rsidRPr="00446093">
        <w:rPr>
          <w:color w:val="202124"/>
        </w:rPr>
        <w:t xml:space="preserve">acesso </w:t>
      </w:r>
      <w:r w:rsidR="00446093">
        <w:rPr>
          <w:color w:val="202124"/>
        </w:rPr>
        <w:t xml:space="preserve">fácil </w:t>
      </w:r>
      <w:r w:rsidR="00446093" w:rsidRPr="00446093">
        <w:rPr>
          <w:color w:val="202124"/>
        </w:rPr>
        <w:t>aos gráficos de Gantt</w:t>
      </w:r>
      <w:r w:rsidR="00446093">
        <w:rPr>
          <w:color w:val="202124"/>
        </w:rPr>
        <w:t>)</w:t>
      </w:r>
    </w:p>
    <w:p w14:paraId="6EF9FE35" w14:textId="4A9E6162" w:rsidR="003731C4" w:rsidRPr="00446093" w:rsidRDefault="004D2936">
      <w:pPr>
        <w:spacing w:before="240" w:after="240"/>
        <w:jc w:val="both"/>
        <w:rPr>
          <w:color w:val="202124"/>
          <w:highlight w:val="white"/>
        </w:rPr>
      </w:pPr>
      <w:r w:rsidRPr="00446093">
        <w:rPr>
          <w:color w:val="292929"/>
        </w:rPr>
        <w:lastRenderedPageBreak/>
        <w:t xml:space="preserve"> </w:t>
      </w:r>
      <w:r>
        <w:rPr>
          <w:noProof/>
          <w:color w:val="292929"/>
        </w:rPr>
        <w:drawing>
          <wp:inline distT="114300" distB="114300" distL="114300" distR="114300" wp14:anchorId="7D7FA1DB" wp14:editId="24715296">
            <wp:extent cx="919153" cy="512379"/>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919153" cy="512379"/>
                    </a:xfrm>
                    <a:prstGeom prst="rect">
                      <a:avLst/>
                    </a:prstGeom>
                    <a:ln/>
                  </pic:spPr>
                </pic:pic>
              </a:graphicData>
            </a:graphic>
          </wp:inline>
        </w:drawing>
      </w:r>
      <w:r w:rsidRPr="00446093">
        <w:rPr>
          <w:color w:val="202124"/>
          <w:highlight w:val="white"/>
        </w:rPr>
        <w:t>Wrike – Best for Managing Projects and Ingoing Work</w:t>
      </w:r>
      <w:r w:rsidR="00446093" w:rsidRPr="00446093">
        <w:rPr>
          <w:color w:val="202124"/>
          <w:highlight w:val="white"/>
        </w:rPr>
        <w:t xml:space="preserve"> (ideal para Gestão de projetos e trabalhos em curso</w:t>
      </w:r>
      <w:r w:rsidR="00446093">
        <w:rPr>
          <w:color w:val="202124"/>
          <w:highlight w:val="white"/>
        </w:rPr>
        <w:t>)</w:t>
      </w:r>
    </w:p>
    <w:p w14:paraId="42FACD7E" w14:textId="057864CA" w:rsidR="003731C4" w:rsidRPr="001A12DC" w:rsidRDefault="001A12DC">
      <w:pPr>
        <w:pBdr>
          <w:top w:val="nil"/>
          <w:left w:val="nil"/>
          <w:bottom w:val="nil"/>
          <w:right w:val="nil"/>
          <w:between w:val="nil"/>
        </w:pBdr>
        <w:jc w:val="both"/>
      </w:pPr>
      <w:r w:rsidRPr="001A12DC">
        <w:t xml:space="preserve">Estas ferramentas são particularmente úteis para poupar tempo e melhorar a produtividade de uma empresa. Cobrem as </w:t>
      </w:r>
      <w:r>
        <w:t xml:space="preserve">diversas </w:t>
      </w:r>
      <w:r w:rsidRPr="001A12DC">
        <w:t>necessidades da equipa e completam com sucesso cada processo e desafio</w:t>
      </w:r>
      <w:r>
        <w:t xml:space="preserve">, permitindo rentabilizar de forma </w:t>
      </w:r>
      <w:r w:rsidRPr="001A12DC">
        <w:t>eficiente o tempo e melhorar a qualidade dos serviços oferecidos.</w:t>
      </w:r>
    </w:p>
    <w:p w14:paraId="2AAA2A0D" w14:textId="77777777" w:rsidR="003731C4" w:rsidRPr="001A12DC" w:rsidRDefault="003731C4">
      <w:pPr>
        <w:pBdr>
          <w:top w:val="nil"/>
          <w:left w:val="nil"/>
          <w:bottom w:val="nil"/>
          <w:right w:val="nil"/>
          <w:between w:val="nil"/>
        </w:pBdr>
        <w:jc w:val="both"/>
      </w:pPr>
    </w:p>
    <w:p w14:paraId="5D1BEEF1" w14:textId="77777777" w:rsidR="003731C4" w:rsidRPr="001A12DC" w:rsidRDefault="003731C4">
      <w:pPr>
        <w:pBdr>
          <w:top w:val="nil"/>
          <w:left w:val="nil"/>
          <w:bottom w:val="nil"/>
          <w:right w:val="nil"/>
          <w:between w:val="nil"/>
        </w:pBdr>
        <w:jc w:val="both"/>
      </w:pPr>
    </w:p>
    <w:p w14:paraId="13AA7290" w14:textId="77777777" w:rsidR="003731C4" w:rsidRPr="001A12DC" w:rsidRDefault="003731C4">
      <w:pPr>
        <w:pBdr>
          <w:top w:val="nil"/>
          <w:left w:val="nil"/>
          <w:bottom w:val="nil"/>
          <w:right w:val="nil"/>
          <w:between w:val="nil"/>
        </w:pBdr>
        <w:jc w:val="both"/>
      </w:pPr>
    </w:p>
    <w:p w14:paraId="0CF9BE14" w14:textId="77777777" w:rsidR="003731C4" w:rsidRPr="001A12DC" w:rsidRDefault="003731C4">
      <w:pPr>
        <w:pBdr>
          <w:top w:val="nil"/>
          <w:left w:val="nil"/>
          <w:bottom w:val="nil"/>
          <w:right w:val="nil"/>
          <w:between w:val="nil"/>
        </w:pBdr>
        <w:jc w:val="both"/>
      </w:pPr>
    </w:p>
    <w:p w14:paraId="63FDCED8" w14:textId="77777777" w:rsidR="003731C4" w:rsidRPr="001A12DC" w:rsidRDefault="003731C4">
      <w:pPr>
        <w:pBdr>
          <w:top w:val="nil"/>
          <w:left w:val="nil"/>
          <w:bottom w:val="nil"/>
          <w:right w:val="nil"/>
          <w:between w:val="nil"/>
        </w:pBdr>
        <w:jc w:val="both"/>
      </w:pPr>
    </w:p>
    <w:p w14:paraId="1AF51C8C" w14:textId="77777777" w:rsidR="003731C4" w:rsidRPr="001A12DC" w:rsidRDefault="003731C4">
      <w:pPr>
        <w:pBdr>
          <w:top w:val="nil"/>
          <w:left w:val="nil"/>
          <w:bottom w:val="nil"/>
          <w:right w:val="nil"/>
          <w:between w:val="nil"/>
        </w:pBdr>
        <w:jc w:val="both"/>
      </w:pPr>
    </w:p>
    <w:p w14:paraId="4854E5CD" w14:textId="77777777" w:rsidR="003731C4" w:rsidRPr="001A12DC" w:rsidRDefault="003731C4">
      <w:pPr>
        <w:pBdr>
          <w:top w:val="nil"/>
          <w:left w:val="nil"/>
          <w:bottom w:val="nil"/>
          <w:right w:val="nil"/>
          <w:between w:val="nil"/>
        </w:pBdr>
        <w:jc w:val="both"/>
      </w:pPr>
    </w:p>
    <w:p w14:paraId="7C00B320" w14:textId="77777777" w:rsidR="003731C4" w:rsidRPr="001A12DC" w:rsidRDefault="003731C4">
      <w:pPr>
        <w:pBdr>
          <w:top w:val="nil"/>
          <w:left w:val="nil"/>
          <w:bottom w:val="nil"/>
          <w:right w:val="nil"/>
          <w:between w:val="nil"/>
        </w:pBdr>
        <w:jc w:val="both"/>
      </w:pPr>
    </w:p>
    <w:p w14:paraId="41E4C1AB" w14:textId="77777777" w:rsidR="003731C4" w:rsidRPr="001A12DC" w:rsidRDefault="003731C4">
      <w:pPr>
        <w:pBdr>
          <w:top w:val="nil"/>
          <w:left w:val="nil"/>
          <w:bottom w:val="nil"/>
          <w:right w:val="nil"/>
          <w:between w:val="nil"/>
        </w:pBdr>
        <w:jc w:val="both"/>
      </w:pPr>
    </w:p>
    <w:p w14:paraId="7FE69E73" w14:textId="77777777" w:rsidR="003731C4" w:rsidRPr="001A12DC" w:rsidRDefault="003731C4">
      <w:pPr>
        <w:pBdr>
          <w:top w:val="nil"/>
          <w:left w:val="nil"/>
          <w:bottom w:val="nil"/>
          <w:right w:val="nil"/>
          <w:between w:val="nil"/>
        </w:pBdr>
        <w:jc w:val="both"/>
      </w:pPr>
    </w:p>
    <w:p w14:paraId="4D59A01B" w14:textId="77777777" w:rsidR="003731C4" w:rsidRPr="001A12DC" w:rsidRDefault="003731C4">
      <w:pPr>
        <w:pBdr>
          <w:top w:val="nil"/>
          <w:left w:val="nil"/>
          <w:bottom w:val="nil"/>
          <w:right w:val="nil"/>
          <w:between w:val="nil"/>
        </w:pBdr>
        <w:jc w:val="both"/>
      </w:pPr>
    </w:p>
    <w:p w14:paraId="02600F3E" w14:textId="77777777" w:rsidR="003731C4" w:rsidRPr="001A12DC" w:rsidRDefault="003731C4">
      <w:pPr>
        <w:pBdr>
          <w:top w:val="nil"/>
          <w:left w:val="nil"/>
          <w:bottom w:val="nil"/>
          <w:right w:val="nil"/>
          <w:between w:val="nil"/>
        </w:pBdr>
        <w:jc w:val="both"/>
      </w:pPr>
    </w:p>
    <w:p w14:paraId="3A35726C" w14:textId="77777777" w:rsidR="003731C4" w:rsidRPr="001A12DC" w:rsidRDefault="003731C4">
      <w:pPr>
        <w:pBdr>
          <w:top w:val="nil"/>
          <w:left w:val="nil"/>
          <w:bottom w:val="nil"/>
          <w:right w:val="nil"/>
          <w:between w:val="nil"/>
        </w:pBdr>
        <w:jc w:val="both"/>
      </w:pPr>
    </w:p>
    <w:p w14:paraId="2F737C38" w14:textId="77777777" w:rsidR="003731C4" w:rsidRPr="001A12DC" w:rsidRDefault="003731C4">
      <w:pPr>
        <w:pBdr>
          <w:top w:val="nil"/>
          <w:left w:val="nil"/>
          <w:bottom w:val="nil"/>
          <w:right w:val="nil"/>
          <w:between w:val="nil"/>
        </w:pBdr>
        <w:jc w:val="both"/>
      </w:pPr>
    </w:p>
    <w:p w14:paraId="7C7138CC" w14:textId="77777777" w:rsidR="003731C4" w:rsidRPr="001A12DC" w:rsidRDefault="003731C4">
      <w:pPr>
        <w:pBdr>
          <w:top w:val="nil"/>
          <w:left w:val="nil"/>
          <w:bottom w:val="nil"/>
          <w:right w:val="nil"/>
          <w:between w:val="nil"/>
        </w:pBdr>
        <w:jc w:val="both"/>
      </w:pPr>
    </w:p>
    <w:p w14:paraId="1E9CDCC1" w14:textId="77777777" w:rsidR="003731C4" w:rsidRPr="001A12DC" w:rsidRDefault="003731C4">
      <w:pPr>
        <w:pBdr>
          <w:top w:val="nil"/>
          <w:left w:val="nil"/>
          <w:bottom w:val="nil"/>
          <w:right w:val="nil"/>
          <w:between w:val="nil"/>
        </w:pBdr>
        <w:jc w:val="both"/>
      </w:pPr>
    </w:p>
    <w:p w14:paraId="02CD884C" w14:textId="77777777" w:rsidR="003731C4" w:rsidRPr="001A12DC" w:rsidRDefault="003731C4">
      <w:pPr>
        <w:pBdr>
          <w:top w:val="nil"/>
          <w:left w:val="nil"/>
          <w:bottom w:val="nil"/>
          <w:right w:val="nil"/>
          <w:between w:val="nil"/>
        </w:pBdr>
        <w:jc w:val="both"/>
      </w:pPr>
    </w:p>
    <w:p w14:paraId="21F27738" w14:textId="77777777" w:rsidR="003731C4" w:rsidRPr="001A12DC" w:rsidRDefault="003731C4">
      <w:pPr>
        <w:pBdr>
          <w:top w:val="nil"/>
          <w:left w:val="nil"/>
          <w:bottom w:val="nil"/>
          <w:right w:val="nil"/>
          <w:between w:val="nil"/>
        </w:pBdr>
        <w:jc w:val="both"/>
      </w:pPr>
    </w:p>
    <w:p w14:paraId="6DD46E3E" w14:textId="77777777" w:rsidR="003731C4" w:rsidRPr="001A12DC" w:rsidRDefault="003731C4">
      <w:pPr>
        <w:pBdr>
          <w:top w:val="nil"/>
          <w:left w:val="nil"/>
          <w:bottom w:val="nil"/>
          <w:right w:val="nil"/>
          <w:between w:val="nil"/>
        </w:pBdr>
        <w:jc w:val="both"/>
      </w:pPr>
    </w:p>
    <w:p w14:paraId="09963BA2" w14:textId="77777777" w:rsidR="003731C4" w:rsidRPr="001A12DC" w:rsidRDefault="003731C4">
      <w:pPr>
        <w:pBdr>
          <w:top w:val="nil"/>
          <w:left w:val="nil"/>
          <w:bottom w:val="nil"/>
          <w:right w:val="nil"/>
          <w:between w:val="nil"/>
        </w:pBdr>
        <w:jc w:val="both"/>
      </w:pPr>
    </w:p>
    <w:p w14:paraId="637A7A1C" w14:textId="77777777" w:rsidR="003731C4" w:rsidRPr="001A12DC" w:rsidRDefault="003731C4">
      <w:pPr>
        <w:pBdr>
          <w:top w:val="nil"/>
          <w:left w:val="nil"/>
          <w:bottom w:val="nil"/>
          <w:right w:val="nil"/>
          <w:between w:val="nil"/>
        </w:pBdr>
        <w:jc w:val="both"/>
      </w:pPr>
    </w:p>
    <w:p w14:paraId="6CAB7037" w14:textId="77777777" w:rsidR="003731C4" w:rsidRPr="001A12DC" w:rsidRDefault="003731C4">
      <w:pPr>
        <w:pBdr>
          <w:top w:val="nil"/>
          <w:left w:val="nil"/>
          <w:bottom w:val="nil"/>
          <w:right w:val="nil"/>
          <w:between w:val="nil"/>
        </w:pBdr>
        <w:jc w:val="both"/>
      </w:pPr>
    </w:p>
    <w:p w14:paraId="07FCEB57" w14:textId="77777777" w:rsidR="003731C4" w:rsidRPr="001A12DC" w:rsidRDefault="003731C4">
      <w:pPr>
        <w:pBdr>
          <w:top w:val="nil"/>
          <w:left w:val="nil"/>
          <w:bottom w:val="nil"/>
          <w:right w:val="nil"/>
          <w:between w:val="nil"/>
        </w:pBdr>
        <w:jc w:val="both"/>
      </w:pPr>
    </w:p>
    <w:p w14:paraId="0CDD17BD" w14:textId="77777777" w:rsidR="003731C4" w:rsidRPr="001A12DC" w:rsidRDefault="003731C4">
      <w:pPr>
        <w:pBdr>
          <w:top w:val="nil"/>
          <w:left w:val="nil"/>
          <w:bottom w:val="nil"/>
          <w:right w:val="nil"/>
          <w:between w:val="nil"/>
        </w:pBdr>
        <w:jc w:val="both"/>
      </w:pPr>
    </w:p>
    <w:p w14:paraId="18E46ACE" w14:textId="77777777" w:rsidR="003731C4" w:rsidRPr="001A12DC" w:rsidRDefault="003731C4">
      <w:pPr>
        <w:pBdr>
          <w:top w:val="nil"/>
          <w:left w:val="nil"/>
          <w:bottom w:val="nil"/>
          <w:right w:val="nil"/>
          <w:between w:val="nil"/>
        </w:pBdr>
        <w:jc w:val="both"/>
      </w:pPr>
    </w:p>
    <w:p w14:paraId="0DE21CB5" w14:textId="77777777" w:rsidR="003731C4" w:rsidRPr="001A12DC" w:rsidRDefault="003731C4">
      <w:pPr>
        <w:pBdr>
          <w:top w:val="nil"/>
          <w:left w:val="nil"/>
          <w:bottom w:val="nil"/>
          <w:right w:val="nil"/>
          <w:between w:val="nil"/>
        </w:pBdr>
        <w:jc w:val="both"/>
      </w:pPr>
    </w:p>
    <w:p w14:paraId="36740440" w14:textId="77777777" w:rsidR="003731C4" w:rsidRPr="001A12DC" w:rsidRDefault="003731C4">
      <w:pPr>
        <w:pBdr>
          <w:top w:val="nil"/>
          <w:left w:val="nil"/>
          <w:bottom w:val="nil"/>
          <w:right w:val="nil"/>
          <w:between w:val="nil"/>
        </w:pBdr>
        <w:jc w:val="both"/>
      </w:pPr>
    </w:p>
    <w:p w14:paraId="1BD3E371" w14:textId="77777777" w:rsidR="003731C4" w:rsidRPr="001A12DC" w:rsidRDefault="003731C4">
      <w:pPr>
        <w:pBdr>
          <w:top w:val="nil"/>
          <w:left w:val="nil"/>
          <w:bottom w:val="nil"/>
          <w:right w:val="nil"/>
          <w:between w:val="nil"/>
        </w:pBdr>
        <w:jc w:val="both"/>
      </w:pPr>
    </w:p>
    <w:p w14:paraId="013F7024" w14:textId="7AC12892" w:rsidR="003731C4" w:rsidRPr="00893856" w:rsidRDefault="004D2936">
      <w:pPr>
        <w:pStyle w:val="berschrift1"/>
        <w:jc w:val="both"/>
        <w:rPr>
          <w:lang w:val="en-GB"/>
        </w:rPr>
      </w:pPr>
      <w:bookmarkStart w:id="37" w:name="_Toc125625654"/>
      <w:r w:rsidRPr="00893856">
        <w:rPr>
          <w:lang w:val="en-GB"/>
        </w:rPr>
        <w:t>6.</w:t>
      </w:r>
      <w:r w:rsidR="008C6D4B">
        <w:rPr>
          <w:lang w:val="en-GB"/>
        </w:rPr>
        <w:t>SUPERVISION</w:t>
      </w:r>
      <w:r w:rsidR="001A12DC">
        <w:rPr>
          <w:lang w:val="en-GB"/>
        </w:rPr>
        <w:t>A</w:t>
      </w:r>
      <w:r w:rsidRPr="00893856">
        <w:rPr>
          <w:lang w:val="en-GB"/>
        </w:rPr>
        <w:t>R, A</w:t>
      </w:r>
      <w:r w:rsidR="001A12DC">
        <w:rPr>
          <w:lang w:val="en-GB"/>
        </w:rPr>
        <w:t>VALI</w:t>
      </w:r>
      <w:r w:rsidRPr="00893856">
        <w:rPr>
          <w:lang w:val="en-GB"/>
        </w:rPr>
        <w:t>A</w:t>
      </w:r>
      <w:r w:rsidR="001A12DC">
        <w:rPr>
          <w:lang w:val="en-GB"/>
        </w:rPr>
        <w:t>R E</w:t>
      </w:r>
      <w:r w:rsidRPr="00893856">
        <w:rPr>
          <w:lang w:val="en-GB"/>
        </w:rPr>
        <w:t xml:space="preserve"> VALIDA</w:t>
      </w:r>
      <w:r w:rsidR="001A12DC">
        <w:rPr>
          <w:lang w:val="en-GB"/>
        </w:rPr>
        <w:t>R</w:t>
      </w:r>
      <w:bookmarkEnd w:id="37"/>
    </w:p>
    <w:p w14:paraId="79BDB7B1" w14:textId="77777777" w:rsidR="003731C4" w:rsidRPr="00893856" w:rsidRDefault="003731C4">
      <w:pPr>
        <w:jc w:val="both"/>
        <w:rPr>
          <w:lang w:val="en-GB"/>
        </w:rPr>
      </w:pPr>
    </w:p>
    <w:p w14:paraId="7E3CFE5B" w14:textId="79A4DB6D" w:rsidR="003731C4" w:rsidRPr="008C6D4B" w:rsidRDefault="004D2936">
      <w:pPr>
        <w:pStyle w:val="berschrift2"/>
        <w:ind w:left="720"/>
        <w:jc w:val="both"/>
      </w:pPr>
      <w:bookmarkStart w:id="38" w:name="_Toc125625655"/>
      <w:r w:rsidRPr="008C6D4B">
        <w:lastRenderedPageBreak/>
        <w:t xml:space="preserve">6.1. </w:t>
      </w:r>
      <w:r w:rsidR="008C6D4B" w:rsidRPr="008C6D4B">
        <w:t>Como supervisionar o seu próprio desempenho</w:t>
      </w:r>
      <w:bookmarkEnd w:id="38"/>
    </w:p>
    <w:p w14:paraId="04F6D496" w14:textId="77777777" w:rsidR="003731C4" w:rsidRPr="008C6D4B" w:rsidRDefault="003731C4">
      <w:pPr>
        <w:jc w:val="both"/>
      </w:pPr>
    </w:p>
    <w:p w14:paraId="7586D1D4" w14:textId="0E65CB3E" w:rsidR="003731C4" w:rsidRPr="008C6D4B" w:rsidRDefault="008C6D4B" w:rsidP="008C6D4B">
      <w:pPr>
        <w:ind w:firstLine="720"/>
        <w:jc w:val="both"/>
      </w:pPr>
      <w:r w:rsidRPr="008C6D4B">
        <w:t xml:space="preserve">O desenvolvimento pessoal é um processo contínuo. </w:t>
      </w:r>
      <w:r w:rsidR="002D042D">
        <w:t xml:space="preserve">E neste sentido é importante implementar </w:t>
      </w:r>
      <w:r w:rsidRPr="008C6D4B">
        <w:t>processos</w:t>
      </w:r>
      <w:r w:rsidR="002D042D">
        <w:t xml:space="preserve"> que permitam </w:t>
      </w:r>
      <w:r w:rsidRPr="008C6D4B">
        <w:t>monitorizar o desempenho e proporcionar oportunidades de formação e desenvolvimento, mas cada um de nós também precisa de assumir a responsabilidade pessoal de rever e atualizar as suas próprias competências.</w:t>
      </w:r>
    </w:p>
    <w:p w14:paraId="5D92C1F4" w14:textId="5BD77990" w:rsidR="003731C4" w:rsidRPr="008C6D4B" w:rsidRDefault="008C6D4B">
      <w:pPr>
        <w:ind w:firstLine="720"/>
        <w:jc w:val="both"/>
      </w:pPr>
      <w:r w:rsidRPr="008C6D4B">
        <w:t xml:space="preserve">A nossa crescente compreensão da psicologia humana sugere que a autoavaliação é muito mais poderosa do que a avaliação externa. É importante analisar atentamente o seu desempenho e </w:t>
      </w:r>
      <w:r w:rsidR="002D042D">
        <w:t xml:space="preserve">ser capaz de </w:t>
      </w:r>
      <w:r w:rsidRPr="008C6D4B">
        <w:t>avaliar-se a si próprio</w:t>
      </w:r>
      <w:r w:rsidR="002D042D" w:rsidRPr="002D042D">
        <w:t xml:space="preserve"> </w:t>
      </w:r>
      <w:r w:rsidR="002D042D">
        <w:t>e à sua forma de trabalhar de forma crítica,</w:t>
      </w:r>
      <w:r w:rsidRPr="008C6D4B">
        <w:t xml:space="preserve"> do ponto de vista d</w:t>
      </w:r>
      <w:r w:rsidR="002D042D">
        <w:t>as suas chefias</w:t>
      </w:r>
      <w:r w:rsidRPr="008C6D4B">
        <w:t>.</w:t>
      </w:r>
    </w:p>
    <w:p w14:paraId="7D2FD030" w14:textId="0148314D" w:rsidR="002D042D" w:rsidRPr="008C6D4B" w:rsidRDefault="008C6D4B" w:rsidP="002D042D">
      <w:pPr>
        <w:ind w:firstLine="720"/>
        <w:jc w:val="both"/>
      </w:pPr>
      <w:r w:rsidRPr="008C6D4B">
        <w:t>A</w:t>
      </w:r>
      <w:r w:rsidR="002D042D">
        <w:t xml:space="preserve">ssim, apresentam-se de seguida </w:t>
      </w:r>
      <w:r w:rsidRPr="008C6D4B">
        <w:t>alguns passos importantes para monitorizar eficazmente o seu próprio desempenho</w:t>
      </w:r>
      <w:r w:rsidR="002D042D">
        <w:t xml:space="preserve"> que vão ajudá-lo a manter-se no bom caminho</w:t>
      </w:r>
      <w:r w:rsidR="004D2936" w:rsidRPr="008C6D4B">
        <w:t>:</w:t>
      </w:r>
    </w:p>
    <w:p w14:paraId="24F7C3A8" w14:textId="77777777" w:rsidR="003731C4" w:rsidRPr="008C6D4B" w:rsidRDefault="003731C4">
      <w:pPr>
        <w:ind w:firstLine="720"/>
        <w:jc w:val="both"/>
      </w:pPr>
    </w:p>
    <w:p w14:paraId="5019B7E2" w14:textId="4F4D3AB5" w:rsidR="003731C4" w:rsidRPr="002D042D" w:rsidRDefault="004D2936" w:rsidP="00F13740">
      <w:pPr>
        <w:jc w:val="both"/>
        <w:rPr>
          <w:b/>
        </w:rPr>
      </w:pPr>
      <w:r w:rsidRPr="002D042D">
        <w:rPr>
          <w:b/>
        </w:rPr>
        <w:t>Decid</w:t>
      </w:r>
      <w:r w:rsidR="002D042D" w:rsidRPr="002D042D">
        <w:rPr>
          <w:b/>
        </w:rPr>
        <w:t xml:space="preserve">ir qual o </w:t>
      </w:r>
      <w:r w:rsidR="002D042D">
        <w:rPr>
          <w:b/>
        </w:rPr>
        <w:t>s</w:t>
      </w:r>
      <w:r w:rsidR="002D042D" w:rsidRPr="002D042D">
        <w:rPr>
          <w:b/>
        </w:rPr>
        <w:t>istema d</w:t>
      </w:r>
      <w:r w:rsidRPr="002D042D">
        <w:rPr>
          <w:b/>
        </w:rPr>
        <w:t xml:space="preserve">e </w:t>
      </w:r>
      <w:r w:rsidR="002D042D">
        <w:rPr>
          <w:b/>
        </w:rPr>
        <w:t>medição</w:t>
      </w:r>
    </w:p>
    <w:p w14:paraId="2035B55A" w14:textId="77777777" w:rsidR="002D042D" w:rsidRDefault="002D042D" w:rsidP="00F13740">
      <w:pPr>
        <w:jc w:val="both"/>
      </w:pPr>
      <w:r>
        <w:t xml:space="preserve">Trata-se da </w:t>
      </w:r>
      <w:r w:rsidRPr="002D042D">
        <w:t>sua carreira, e</w:t>
      </w:r>
      <w:r>
        <w:t xml:space="preserve"> como tal, deverá participar na forma</w:t>
      </w:r>
      <w:r w:rsidRPr="002D042D">
        <w:t xml:space="preserve"> como </w:t>
      </w:r>
      <w:r>
        <w:t>se vai</w:t>
      </w:r>
      <w:r w:rsidRPr="002D042D">
        <w:t xml:space="preserve"> medir o </w:t>
      </w:r>
      <w:r>
        <w:t>s</w:t>
      </w:r>
      <w:r w:rsidRPr="002D042D">
        <w:t xml:space="preserve">eu desenvolvimento. Algumas destas medições podem ser as metas, prazos e cronogramas estabelecidos </w:t>
      </w:r>
      <w:r>
        <w:t xml:space="preserve">superiormente pela sua </w:t>
      </w:r>
      <w:r w:rsidRPr="002D042D">
        <w:t>chef</w:t>
      </w:r>
      <w:r>
        <w:t>ia</w:t>
      </w:r>
      <w:r w:rsidRPr="002D042D">
        <w:t xml:space="preserve">, mas outras métricas devem estar relacionadas com as suas metas e objectivos pessoais. </w:t>
      </w:r>
      <w:r>
        <w:t xml:space="preserve">Estabeleça </w:t>
      </w:r>
      <w:r w:rsidRPr="002D042D">
        <w:t>objectivos específicos, mensuráveis, exequíveis, realistas, e com prazo definido.</w:t>
      </w:r>
    </w:p>
    <w:p w14:paraId="528016C9" w14:textId="77777777" w:rsidR="002D042D" w:rsidRDefault="002D042D">
      <w:pPr>
        <w:ind w:firstLine="720"/>
        <w:jc w:val="both"/>
      </w:pPr>
    </w:p>
    <w:p w14:paraId="66AEF227" w14:textId="1B0F9BFB" w:rsidR="003731C4" w:rsidRPr="002D042D" w:rsidRDefault="002D042D" w:rsidP="00F13740">
      <w:pPr>
        <w:jc w:val="both"/>
        <w:rPr>
          <w:b/>
        </w:rPr>
      </w:pPr>
      <w:r>
        <w:rPr>
          <w:b/>
        </w:rPr>
        <w:t>Autorreflexão</w:t>
      </w:r>
    </w:p>
    <w:p w14:paraId="01F2BFF9" w14:textId="589D8A0B" w:rsidR="00F13740" w:rsidRDefault="00F13740" w:rsidP="00F13740">
      <w:pPr>
        <w:jc w:val="both"/>
      </w:pPr>
      <w:r w:rsidRPr="00F13740">
        <w:t xml:space="preserve">Para monitorizar </w:t>
      </w:r>
      <w:r>
        <w:t xml:space="preserve">convenientemente </w:t>
      </w:r>
      <w:r w:rsidRPr="00F13740">
        <w:t xml:space="preserve">o seu desempenho em relação aos seus objectivos e parâmetros de medição, </w:t>
      </w:r>
      <w:r>
        <w:t xml:space="preserve">é essencial que seja capaz de </w:t>
      </w:r>
      <w:r w:rsidRPr="00F13740">
        <w:t>refl</w:t>
      </w:r>
      <w:r>
        <w:t xml:space="preserve">etir </w:t>
      </w:r>
      <w:r w:rsidRPr="00F13740">
        <w:t xml:space="preserve">regularmente sobre o seu desempenho. No final de cada semana, reveja os seus objectivos e critérios de avaliação, depois pergunte-se: o que correu bem? O que não correu bem? O que pode </w:t>
      </w:r>
      <w:r>
        <w:t xml:space="preserve">ser feito </w:t>
      </w:r>
      <w:r w:rsidRPr="00F13740">
        <w:t>para melhorar?</w:t>
      </w:r>
    </w:p>
    <w:p w14:paraId="2588D19C" w14:textId="77777777" w:rsidR="00F13740" w:rsidRDefault="00F13740">
      <w:pPr>
        <w:ind w:firstLine="720"/>
        <w:jc w:val="both"/>
      </w:pPr>
    </w:p>
    <w:p w14:paraId="24AE3054" w14:textId="77777777" w:rsidR="00F13740" w:rsidRDefault="004D2936" w:rsidP="00F13740">
      <w:pPr>
        <w:jc w:val="both"/>
        <w:rPr>
          <w:b/>
        </w:rPr>
      </w:pPr>
      <w:r w:rsidRPr="00F13740">
        <w:rPr>
          <w:b/>
        </w:rPr>
        <w:t>Re</w:t>
      </w:r>
      <w:r w:rsidR="00F13740" w:rsidRPr="00F13740">
        <w:rPr>
          <w:b/>
        </w:rPr>
        <w:t>leia a descrição das suas funções</w:t>
      </w:r>
    </w:p>
    <w:p w14:paraId="050F5A2D" w14:textId="0C461848" w:rsidR="003731C4" w:rsidRPr="00F13740" w:rsidRDefault="00F13740" w:rsidP="00F13740">
      <w:pPr>
        <w:jc w:val="both"/>
      </w:pPr>
      <w:r w:rsidRPr="00F13740">
        <w:t xml:space="preserve">Estude cuidadosamente </w:t>
      </w:r>
      <w:r>
        <w:t xml:space="preserve">a descrição das suas funções </w:t>
      </w:r>
      <w:r w:rsidRPr="00F13740">
        <w:t xml:space="preserve">e dê a si próprio uma avaliação honesta em relação aos requisitos </w:t>
      </w:r>
      <w:r>
        <w:t>mencion</w:t>
      </w:r>
      <w:r w:rsidRPr="00F13740">
        <w:t>ados. Isto é</w:t>
      </w:r>
      <w:r>
        <w:t xml:space="preserve"> apenas</w:t>
      </w:r>
      <w:r w:rsidRPr="00F13740">
        <w:t xml:space="preserve"> </w:t>
      </w:r>
      <w:r>
        <w:t>um exercício</w:t>
      </w:r>
      <w:r w:rsidRPr="00F13740">
        <w:t xml:space="preserve">, pelo que não há necessidade de </w:t>
      </w:r>
      <w:r>
        <w:t>disfarçar</w:t>
      </w:r>
      <w:r w:rsidRPr="00F13740">
        <w:t xml:space="preserve"> as</w:t>
      </w:r>
      <w:r>
        <w:t xml:space="preserve"> suas falh</w:t>
      </w:r>
      <w:r w:rsidRPr="00F13740">
        <w:t>as: anote todas as suas realizações, bem como os seus erros. Se não lhe foi dada uma descrição de trabalho, ou se já não tem uma disponível, escreva as suas próprias especificações para os padrões mínimos de desempenho do seu trabalho.</w:t>
      </w:r>
    </w:p>
    <w:p w14:paraId="39031D88" w14:textId="77777777" w:rsidR="003731C4" w:rsidRPr="00F13740" w:rsidRDefault="003731C4">
      <w:pPr>
        <w:ind w:firstLine="720"/>
        <w:jc w:val="both"/>
        <w:rPr>
          <w:b/>
        </w:rPr>
      </w:pPr>
    </w:p>
    <w:p w14:paraId="4790B230" w14:textId="437F60EB" w:rsidR="003731C4" w:rsidRPr="000F45B7" w:rsidRDefault="00F13740">
      <w:pPr>
        <w:jc w:val="both"/>
        <w:rPr>
          <w:b/>
        </w:rPr>
      </w:pPr>
      <w:r w:rsidRPr="000F45B7">
        <w:rPr>
          <w:b/>
        </w:rPr>
        <w:t>Procure</w:t>
      </w:r>
      <w:r w:rsidR="004D2936" w:rsidRPr="000F45B7">
        <w:rPr>
          <w:b/>
        </w:rPr>
        <w:t xml:space="preserve"> feedback</w:t>
      </w:r>
      <w:r w:rsidR="000F45B7" w:rsidRPr="000F45B7">
        <w:rPr>
          <w:b/>
        </w:rPr>
        <w:t xml:space="preserve"> de forma contínua</w:t>
      </w:r>
    </w:p>
    <w:p w14:paraId="3D1875B0" w14:textId="7553CA9C" w:rsidR="003731C4" w:rsidRDefault="000F45B7" w:rsidP="000F45B7">
      <w:pPr>
        <w:jc w:val="both"/>
      </w:pPr>
      <w:r>
        <w:t>D</w:t>
      </w:r>
      <w:r w:rsidRPr="000F45B7">
        <w:t>esempenh</w:t>
      </w:r>
      <w:r>
        <w:t xml:space="preserve">e </w:t>
      </w:r>
      <w:r w:rsidRPr="000F45B7">
        <w:t>um papel ativo no seu desenvolvimento, para que tenham confiança que está a aprender as competências que o tornarão elegível para futuras promoções. Guarde cópias de quaisquer documentos que direta ou indiretamente</w:t>
      </w:r>
      <w:r>
        <w:t xml:space="preserve"> lhe forneçam </w:t>
      </w:r>
      <w:r w:rsidRPr="000F45B7">
        <w:t>indicaç</w:t>
      </w:r>
      <w:r>
        <w:t xml:space="preserve">ões </w:t>
      </w:r>
      <w:r w:rsidRPr="000F45B7">
        <w:t>do seu desempenho, para que possa acompanhar o seu progresso. Considere perguntar a um colega de confiança se concorda com as suas avaliações, ou aborde uma figura sénior da sua empresa que possa estar disposta a agir como mentor.</w:t>
      </w:r>
    </w:p>
    <w:p w14:paraId="2A90BBFB" w14:textId="77777777" w:rsidR="000F45B7" w:rsidRPr="000F45B7" w:rsidRDefault="000F45B7" w:rsidP="000F45B7">
      <w:pPr>
        <w:jc w:val="both"/>
      </w:pPr>
    </w:p>
    <w:p w14:paraId="6E67C7F6" w14:textId="4BD022BE" w:rsidR="003731C4" w:rsidRPr="00893856" w:rsidRDefault="000F45B7">
      <w:pPr>
        <w:jc w:val="both"/>
        <w:rPr>
          <w:b/>
          <w:lang w:val="en-GB"/>
        </w:rPr>
      </w:pPr>
      <w:r>
        <w:rPr>
          <w:b/>
          <w:lang w:val="en-GB"/>
        </w:rPr>
        <w:lastRenderedPageBreak/>
        <w:t>Avançar</w:t>
      </w:r>
    </w:p>
    <w:p w14:paraId="774F2246" w14:textId="166E781A" w:rsidR="000F45B7" w:rsidRPr="000F45B7" w:rsidRDefault="000F45B7" w:rsidP="000F45B7">
      <w:pPr>
        <w:jc w:val="both"/>
      </w:pPr>
      <w:r w:rsidRPr="000F45B7">
        <w:t>Desenvolv</w:t>
      </w:r>
      <w:r>
        <w:t>a</w:t>
      </w:r>
      <w:r w:rsidRPr="000F45B7">
        <w:t xml:space="preserve"> uma estratégia para melhorar as áreas mais fracas e manter notas sobre o que tem feito para melhorar. Durante a sua avaliação formal de desempenho, est</w:t>
      </w:r>
      <w:r>
        <w:t>eja</w:t>
      </w:r>
      <w:r w:rsidRPr="000F45B7">
        <w:t xml:space="preserve"> preparado para mostrar ao seu </w:t>
      </w:r>
      <w:r>
        <w:t>superio</w:t>
      </w:r>
      <w:r w:rsidRPr="000F45B7">
        <w:t xml:space="preserve">r o que tem feito. </w:t>
      </w:r>
      <w:r>
        <w:t xml:space="preserve">Procure comunicar superiormente </w:t>
      </w:r>
      <w:r w:rsidRPr="000F45B7">
        <w:t xml:space="preserve">os seus planos de desenvolvimento pessoal, </w:t>
      </w:r>
      <w:r>
        <w:t>e converse</w:t>
      </w:r>
      <w:r w:rsidRPr="000F45B7">
        <w:t xml:space="preserve"> com</w:t>
      </w:r>
      <w:r>
        <w:t xml:space="preserve"> o</w:t>
      </w:r>
      <w:r w:rsidRPr="000F45B7">
        <w:t xml:space="preserve"> seu patrão, mentor, ou qualquer outro detentor de participações relevantes no negócio</w:t>
      </w:r>
      <w:r>
        <w:t xml:space="preserve">, de forma </w:t>
      </w:r>
      <w:r w:rsidRPr="000F45B7">
        <w:t>regular, para que possam orientá-lo na direção certa.</w:t>
      </w:r>
    </w:p>
    <w:p w14:paraId="12A13CEB" w14:textId="700E903F" w:rsidR="003731C4" w:rsidRPr="000F45B7" w:rsidRDefault="000F45B7" w:rsidP="000F45B7">
      <w:pPr>
        <w:jc w:val="both"/>
      </w:pPr>
      <w:r w:rsidRPr="000F45B7">
        <w:t>Se quiser aprofundar o seu desempenho, p</w:t>
      </w:r>
      <w:r w:rsidR="002B72BD">
        <w:t>ode recorrer aos p</w:t>
      </w:r>
      <w:r w:rsidRPr="000F45B7">
        <w:t xml:space="preserve">erfis </w:t>
      </w:r>
      <w:r w:rsidR="002B72BD">
        <w:t>comportamentais</w:t>
      </w:r>
      <w:r w:rsidRPr="000F45B7">
        <w:t xml:space="preserve"> como DISC ou o Modelo de Cinco </w:t>
      </w:r>
      <w:r w:rsidR="002B72BD">
        <w:t xml:space="preserve">Grandes </w:t>
      </w:r>
      <w:r w:rsidR="002B72BD" w:rsidRPr="000F45B7">
        <w:t>Fatores</w:t>
      </w:r>
      <w:r w:rsidRPr="000F45B7">
        <w:t xml:space="preserve"> </w:t>
      </w:r>
      <w:r w:rsidR="002B72BD">
        <w:t xml:space="preserve">da Personalidade, </w:t>
      </w:r>
      <w:r w:rsidRPr="000F45B7">
        <w:t>p</w:t>
      </w:r>
      <w:r w:rsidR="002B72BD">
        <w:t xml:space="preserve">ara </w:t>
      </w:r>
      <w:r w:rsidRPr="000F45B7">
        <w:t xml:space="preserve">lhe </w:t>
      </w:r>
      <w:r w:rsidR="002B72BD">
        <w:t xml:space="preserve">dão pistas para aferir </w:t>
      </w:r>
      <w:r w:rsidRPr="000F45B7">
        <w:t>o seu comportamento,</w:t>
      </w:r>
      <w:r w:rsidR="002B72BD">
        <w:t xml:space="preserve"> a</w:t>
      </w:r>
      <w:r w:rsidRPr="000F45B7">
        <w:t xml:space="preserve"> compatibilidade com outros, contribuição </w:t>
      </w:r>
      <w:r w:rsidR="002B72BD">
        <w:t xml:space="preserve">para </w:t>
      </w:r>
      <w:r w:rsidRPr="000F45B7">
        <w:t>a equipa e "</w:t>
      </w:r>
      <w:r w:rsidR="002B72BD">
        <w:t>adequação</w:t>
      </w:r>
      <w:r w:rsidRPr="000F45B7">
        <w:t xml:space="preserve">" </w:t>
      </w:r>
      <w:r w:rsidR="002B72BD">
        <w:t>a</w:t>
      </w:r>
      <w:r w:rsidRPr="000F45B7">
        <w:t xml:space="preserve">o seu </w:t>
      </w:r>
      <w:r w:rsidR="002B72BD">
        <w:t>cargo</w:t>
      </w:r>
      <w:r w:rsidRPr="000F45B7">
        <w:t>.</w:t>
      </w:r>
    </w:p>
    <w:p w14:paraId="4EAAC0E3" w14:textId="77777777" w:rsidR="003731C4" w:rsidRPr="000F45B7" w:rsidRDefault="003731C4">
      <w:pPr>
        <w:jc w:val="both"/>
      </w:pPr>
    </w:p>
    <w:p w14:paraId="07B6A32E" w14:textId="1AFA4B03" w:rsidR="003731C4" w:rsidRPr="0068414E" w:rsidRDefault="0068414E">
      <w:pPr>
        <w:pStyle w:val="berschrift2"/>
        <w:jc w:val="both"/>
      </w:pPr>
      <w:bookmarkStart w:id="39" w:name="_Toc125625656"/>
      <w:r w:rsidRPr="0068414E">
        <w:t>C</w:t>
      </w:r>
      <w:r w:rsidR="004D2936" w:rsidRPr="0068414E">
        <w:t>o</w:t>
      </w:r>
      <w:r w:rsidRPr="0068414E">
        <w:t xml:space="preserve">mo </w:t>
      </w:r>
      <w:r w:rsidR="004D2936" w:rsidRPr="0068414E">
        <w:t>monitor</w:t>
      </w:r>
      <w:r w:rsidRPr="0068414E">
        <w:t xml:space="preserve">izar o desempenho da </w:t>
      </w:r>
      <w:r w:rsidR="004D2936" w:rsidRPr="0068414E">
        <w:t>s</w:t>
      </w:r>
      <w:r w:rsidRPr="0068414E">
        <w:t>u</w:t>
      </w:r>
      <w:r w:rsidR="004D2936" w:rsidRPr="0068414E">
        <w:t>a e</w:t>
      </w:r>
      <w:r w:rsidRPr="0068414E">
        <w:t>quip</w:t>
      </w:r>
      <w:r>
        <w:t>a</w:t>
      </w:r>
      <w:bookmarkEnd w:id="39"/>
    </w:p>
    <w:p w14:paraId="049EBF9B" w14:textId="77777777" w:rsidR="003731C4" w:rsidRPr="0068414E" w:rsidRDefault="003731C4">
      <w:pPr>
        <w:jc w:val="both"/>
      </w:pPr>
    </w:p>
    <w:p w14:paraId="73169ACC" w14:textId="0DD18F1C" w:rsidR="0068414E" w:rsidRPr="0068414E" w:rsidRDefault="0068414E" w:rsidP="0068414E">
      <w:pPr>
        <w:jc w:val="both"/>
      </w:pPr>
      <w:r>
        <w:t xml:space="preserve">Caso haja </w:t>
      </w:r>
      <w:r w:rsidRPr="0068414E">
        <w:t>membros da equipa que têm um desempenho abaixo do esperado na sua organização, vigia-os como um falcão durante todo o dia ou põe em prática medidas para controlar o seu desempenho?</w:t>
      </w:r>
      <w:r>
        <w:t xml:space="preserve"> </w:t>
      </w:r>
      <w:r w:rsidRPr="0068414E">
        <w:t>A segunda opção é definitivamente uma forma mais eficaz de transform</w:t>
      </w:r>
      <w:r>
        <w:t xml:space="preserve">á-los em colaboradores </w:t>
      </w:r>
      <w:r w:rsidRPr="0068414E">
        <w:t>de alto desempenho.</w:t>
      </w:r>
    </w:p>
    <w:p w14:paraId="7412A7E6" w14:textId="3A1443C8" w:rsidR="003731C4" w:rsidRDefault="0068414E" w:rsidP="0068414E">
      <w:pPr>
        <w:jc w:val="both"/>
      </w:pPr>
      <w:r w:rsidRPr="0068414E">
        <w:t xml:space="preserve">Em vez de esperar por uma revisão anual ou anotações intermináveis, </w:t>
      </w:r>
      <w:r>
        <w:t xml:space="preserve">apresentamos de seguida </w:t>
      </w:r>
      <w:r w:rsidRPr="0068414E">
        <w:t>7 formas de monitorizar o desempenho d</w:t>
      </w:r>
      <w:r>
        <w:t xml:space="preserve">a sua equipa </w:t>
      </w:r>
      <w:r w:rsidRPr="0068414E">
        <w:t>para obter o melhor de todos</w:t>
      </w:r>
      <w:r>
        <w:t>:</w:t>
      </w:r>
    </w:p>
    <w:p w14:paraId="36791710" w14:textId="77777777" w:rsidR="0068414E" w:rsidRPr="0068414E" w:rsidRDefault="0068414E" w:rsidP="0068414E">
      <w:pPr>
        <w:jc w:val="both"/>
      </w:pPr>
    </w:p>
    <w:p w14:paraId="0AC023CF" w14:textId="08D9C8A8" w:rsidR="003731C4" w:rsidRPr="0068414E" w:rsidRDefault="004D2936">
      <w:pPr>
        <w:ind w:firstLine="720"/>
        <w:jc w:val="both"/>
        <w:rPr>
          <w:b/>
        </w:rPr>
      </w:pPr>
      <w:r w:rsidRPr="0068414E">
        <w:rPr>
          <w:b/>
        </w:rPr>
        <w:t>1. Us</w:t>
      </w:r>
      <w:r w:rsidR="00203AB5">
        <w:rPr>
          <w:b/>
        </w:rPr>
        <w:t>ar</w:t>
      </w:r>
      <w:r w:rsidRPr="0068414E">
        <w:rPr>
          <w:b/>
        </w:rPr>
        <w:t xml:space="preserve"> </w:t>
      </w:r>
      <w:r w:rsidR="0068414E" w:rsidRPr="0068414E">
        <w:rPr>
          <w:b/>
        </w:rPr>
        <w:t xml:space="preserve">um </w:t>
      </w:r>
      <w:r w:rsidRPr="0068414E">
        <w:rPr>
          <w:b/>
        </w:rPr>
        <w:t>Software</w:t>
      </w:r>
      <w:r w:rsidR="0068414E" w:rsidRPr="0068414E">
        <w:rPr>
          <w:b/>
        </w:rPr>
        <w:t xml:space="preserve"> de Monitoriza</w:t>
      </w:r>
      <w:r w:rsidR="0068414E">
        <w:rPr>
          <w:b/>
        </w:rPr>
        <w:t>ção</w:t>
      </w:r>
    </w:p>
    <w:p w14:paraId="082A7C6B" w14:textId="77777777" w:rsidR="003731C4" w:rsidRPr="0068414E" w:rsidRDefault="003731C4">
      <w:pPr>
        <w:ind w:firstLine="720"/>
        <w:jc w:val="both"/>
      </w:pPr>
    </w:p>
    <w:p w14:paraId="5AD6F8AE" w14:textId="2926C751" w:rsidR="0068414E" w:rsidRPr="0068414E" w:rsidRDefault="0068414E" w:rsidP="0068414E">
      <w:pPr>
        <w:jc w:val="both"/>
      </w:pPr>
      <w:r w:rsidRPr="0068414E">
        <w:t xml:space="preserve">Uma das formas mais eficazes de </w:t>
      </w:r>
      <w:r>
        <w:t>monitorizar o</w:t>
      </w:r>
      <w:r w:rsidRPr="0068414E">
        <w:t xml:space="preserve"> desempenho d</w:t>
      </w:r>
      <w:r>
        <w:t>a sua equipa</w:t>
      </w:r>
      <w:r w:rsidRPr="0068414E">
        <w:t xml:space="preserve"> é a utilização de software</w:t>
      </w:r>
      <w:r>
        <w:t>s</w:t>
      </w:r>
      <w:r w:rsidRPr="0068414E">
        <w:t xml:space="preserve"> concebido</w:t>
      </w:r>
      <w:r>
        <w:t>s</w:t>
      </w:r>
      <w:r w:rsidRPr="0068414E">
        <w:t xml:space="preserve"> para o efeito. </w:t>
      </w:r>
      <w:r>
        <w:t xml:space="preserve">Na medida em que estes permitem </w:t>
      </w:r>
      <w:r w:rsidRPr="0068414E">
        <w:t xml:space="preserve">acompanhar as atividades e analisar os dados relativos às tarefas que o pessoal executa durante o dia. Ter esta plataforma pode não só revelar quem está </w:t>
      </w:r>
      <w:r>
        <w:t>com dificuldades</w:t>
      </w:r>
      <w:r w:rsidRPr="0068414E">
        <w:t xml:space="preserve"> e precisa de apoio, mas também detetar atrasos e melhorar a produtividade de toda a equipa.</w:t>
      </w:r>
    </w:p>
    <w:p w14:paraId="48D71AAB" w14:textId="64554477" w:rsidR="003731C4" w:rsidRDefault="0068414E" w:rsidP="0068414E">
      <w:pPr>
        <w:jc w:val="both"/>
      </w:pPr>
      <w:r w:rsidRPr="0068414E">
        <w:t xml:space="preserve">Para motivar a sua equipa, enfatize a utilização de um quadro de líderes apresentado em muitas ferramentas de software de monitorização. Não há mal nenhum em acrescentar um pouco de competição saudável entre </w:t>
      </w:r>
      <w:r>
        <w:t>os membros da</w:t>
      </w:r>
      <w:r w:rsidRPr="0068414E">
        <w:t xml:space="preserve"> e</w:t>
      </w:r>
      <w:r>
        <w:t>quip</w:t>
      </w:r>
      <w:r w:rsidRPr="0068414E">
        <w:t>a.</w:t>
      </w:r>
    </w:p>
    <w:p w14:paraId="10B77A28" w14:textId="77777777" w:rsidR="0068414E" w:rsidRPr="0068414E" w:rsidRDefault="0068414E" w:rsidP="0068414E">
      <w:pPr>
        <w:ind w:firstLine="720"/>
        <w:jc w:val="both"/>
      </w:pPr>
    </w:p>
    <w:p w14:paraId="7F26DDDF" w14:textId="57C23A03" w:rsidR="003731C4" w:rsidRPr="0068414E" w:rsidRDefault="004D2936">
      <w:pPr>
        <w:ind w:firstLine="720"/>
        <w:jc w:val="both"/>
        <w:rPr>
          <w:b/>
        </w:rPr>
      </w:pPr>
      <w:r w:rsidRPr="0068414E">
        <w:rPr>
          <w:b/>
        </w:rPr>
        <w:t>2. Check-in Regular</w:t>
      </w:r>
    </w:p>
    <w:p w14:paraId="111AA65B" w14:textId="77777777" w:rsidR="003731C4" w:rsidRPr="0068414E" w:rsidRDefault="003731C4">
      <w:pPr>
        <w:ind w:firstLine="720"/>
        <w:jc w:val="both"/>
      </w:pPr>
    </w:p>
    <w:p w14:paraId="37132434" w14:textId="0D4077A0" w:rsidR="0068414E" w:rsidRPr="0068414E" w:rsidRDefault="0068414E" w:rsidP="0068414E">
      <w:pPr>
        <w:jc w:val="both"/>
      </w:pPr>
      <w:r>
        <w:t>S</w:t>
      </w:r>
      <w:r w:rsidRPr="0068414E">
        <w:t xml:space="preserve">e </w:t>
      </w:r>
      <w:r>
        <w:t xml:space="preserve">já </w:t>
      </w:r>
      <w:r w:rsidRPr="0068414E">
        <w:t>monitoriz</w:t>
      </w:r>
      <w:r>
        <w:t xml:space="preserve">ou </w:t>
      </w:r>
      <w:r w:rsidRPr="0068414E">
        <w:t>o desempenho d</w:t>
      </w:r>
      <w:r>
        <w:t>a sua equipa</w:t>
      </w:r>
      <w:r w:rsidRPr="0068414E">
        <w:t xml:space="preserve">, é provável que já tenha tomado medidas para gerir de forma construtiva o mau desempenho </w:t>
      </w:r>
      <w:r>
        <w:t>de</w:t>
      </w:r>
      <w:r w:rsidRPr="0068414E">
        <w:t xml:space="preserve"> </w:t>
      </w:r>
      <w:r>
        <w:t>um</w:t>
      </w:r>
      <w:r w:rsidRPr="0068414E">
        <w:t xml:space="preserve"> funcionário relevante. De vez em quando, faça o check-in a uma hora não agendada para que possa avaliar a produtividade. Se lhes der um tempo definido de antemão, não obterá uma imagem completa do seu desempenho.</w:t>
      </w:r>
    </w:p>
    <w:p w14:paraId="5C608DBD" w14:textId="4AEED1B6" w:rsidR="003731C4" w:rsidRDefault="0068414E" w:rsidP="0068414E">
      <w:pPr>
        <w:jc w:val="both"/>
      </w:pPr>
      <w:r w:rsidRPr="0068414E">
        <w:t>É também uma boa maneira d</w:t>
      </w:r>
      <w:r>
        <w:t xml:space="preserve">os seus colaboradores </w:t>
      </w:r>
      <w:r w:rsidRPr="0068414E">
        <w:t>perceberem que se preocupa e que est</w:t>
      </w:r>
      <w:r>
        <w:t xml:space="preserve">á disponível para </w:t>
      </w:r>
      <w:r w:rsidRPr="0068414E">
        <w:t>o</w:t>
      </w:r>
      <w:r>
        <w:t>s</w:t>
      </w:r>
      <w:r w:rsidRPr="0068414E">
        <w:t xml:space="preserve"> apoiar.</w:t>
      </w:r>
    </w:p>
    <w:p w14:paraId="49B3F168" w14:textId="77777777" w:rsidR="0068414E" w:rsidRPr="0068414E" w:rsidRDefault="0068414E" w:rsidP="0068414E">
      <w:pPr>
        <w:jc w:val="both"/>
      </w:pPr>
    </w:p>
    <w:p w14:paraId="7F2A84F7" w14:textId="4FF9025F" w:rsidR="003731C4" w:rsidRPr="003B4F5C" w:rsidRDefault="004D2936">
      <w:pPr>
        <w:ind w:firstLine="720"/>
        <w:jc w:val="both"/>
        <w:rPr>
          <w:b/>
        </w:rPr>
      </w:pPr>
      <w:r w:rsidRPr="003B4F5C">
        <w:rPr>
          <w:b/>
        </w:rPr>
        <w:lastRenderedPageBreak/>
        <w:t xml:space="preserve">3. </w:t>
      </w:r>
      <w:r w:rsidR="0068414E" w:rsidRPr="003B4F5C">
        <w:rPr>
          <w:b/>
        </w:rPr>
        <w:t>Estabele</w:t>
      </w:r>
      <w:r w:rsidR="00203AB5">
        <w:rPr>
          <w:b/>
        </w:rPr>
        <w:t>cer</w:t>
      </w:r>
      <w:r w:rsidR="0068414E" w:rsidRPr="003B4F5C">
        <w:rPr>
          <w:b/>
        </w:rPr>
        <w:t xml:space="preserve"> Metas</w:t>
      </w:r>
      <w:r w:rsidR="003B4F5C" w:rsidRPr="003B4F5C">
        <w:rPr>
          <w:b/>
        </w:rPr>
        <w:t>/Objetivos</w:t>
      </w:r>
    </w:p>
    <w:p w14:paraId="1D3BFADC" w14:textId="77777777" w:rsidR="003731C4" w:rsidRPr="003B4F5C" w:rsidRDefault="003731C4">
      <w:pPr>
        <w:ind w:firstLine="720"/>
        <w:jc w:val="both"/>
      </w:pPr>
    </w:p>
    <w:p w14:paraId="18E8A537" w14:textId="006A9390" w:rsidR="003B4F5C" w:rsidRPr="003B4F5C" w:rsidRDefault="003B4F5C" w:rsidP="003B4F5C">
      <w:pPr>
        <w:jc w:val="both"/>
      </w:pPr>
      <w:r w:rsidRPr="003B4F5C">
        <w:t xml:space="preserve">Para monitorizar o desempenho e produtividade, </w:t>
      </w:r>
      <w:r>
        <w:t xml:space="preserve">deve </w:t>
      </w:r>
      <w:r w:rsidRPr="003B4F5C">
        <w:t>sentar-se com cada membro da equipa e estabelecer objectivos individuais, de</w:t>
      </w:r>
      <w:r>
        <w:t xml:space="preserve"> departamento </w:t>
      </w:r>
      <w:r w:rsidRPr="003B4F5C">
        <w:t xml:space="preserve">ou de equipa. Estes objectivos não só mostram a produtividade de cada um, dependendo se atingem os objectivos, como também são uma forma fácil de motivar todos. </w:t>
      </w:r>
    </w:p>
    <w:p w14:paraId="0584519F" w14:textId="13ABAE1E" w:rsidR="003731C4" w:rsidRPr="003B4F5C" w:rsidRDefault="003B4F5C" w:rsidP="003B4F5C">
      <w:pPr>
        <w:jc w:val="both"/>
      </w:pPr>
      <w:r w:rsidRPr="003B4F5C">
        <w:t>Quanto mais metas estabelecer com base em desempenhos, mais motivados estarão os membros da sua equipa a fazer melhor do que da última vez.</w:t>
      </w:r>
    </w:p>
    <w:p w14:paraId="3C436E38" w14:textId="77777777" w:rsidR="003B4F5C" w:rsidRPr="003B4F5C" w:rsidRDefault="003B4F5C" w:rsidP="003B4F5C">
      <w:pPr>
        <w:ind w:firstLine="720"/>
        <w:jc w:val="both"/>
      </w:pPr>
    </w:p>
    <w:p w14:paraId="403BF85C" w14:textId="75D0E25F" w:rsidR="003731C4" w:rsidRPr="003B4F5C" w:rsidRDefault="004D2936">
      <w:pPr>
        <w:ind w:firstLine="720"/>
        <w:jc w:val="both"/>
        <w:rPr>
          <w:b/>
        </w:rPr>
      </w:pPr>
      <w:r w:rsidRPr="003B4F5C">
        <w:rPr>
          <w:b/>
        </w:rPr>
        <w:t>4. Implement</w:t>
      </w:r>
      <w:r w:rsidR="00203AB5">
        <w:rPr>
          <w:b/>
        </w:rPr>
        <w:t>ar</w:t>
      </w:r>
      <w:r w:rsidRPr="003B4F5C">
        <w:rPr>
          <w:b/>
        </w:rPr>
        <w:t xml:space="preserve"> </w:t>
      </w:r>
      <w:r w:rsidR="003B4F5C" w:rsidRPr="003B4F5C">
        <w:rPr>
          <w:b/>
        </w:rPr>
        <w:t>Ferramentas de Auto</w:t>
      </w:r>
      <w:r w:rsidRPr="003B4F5C">
        <w:rPr>
          <w:b/>
        </w:rPr>
        <w:t>-Monitori</w:t>
      </w:r>
      <w:r w:rsidR="003B4F5C" w:rsidRPr="003B4F5C">
        <w:rPr>
          <w:b/>
        </w:rPr>
        <w:t>zação</w:t>
      </w:r>
    </w:p>
    <w:p w14:paraId="57B3B2B8" w14:textId="77777777" w:rsidR="003731C4" w:rsidRPr="003B4F5C" w:rsidRDefault="003731C4">
      <w:pPr>
        <w:ind w:firstLine="720"/>
        <w:jc w:val="both"/>
      </w:pPr>
    </w:p>
    <w:p w14:paraId="37C5FBAD" w14:textId="59560F06" w:rsidR="003B4F5C" w:rsidRPr="003B4F5C" w:rsidRDefault="003B4F5C" w:rsidP="003B4F5C">
      <w:pPr>
        <w:jc w:val="both"/>
      </w:pPr>
      <w:r w:rsidRPr="003B4F5C">
        <w:t>Por vezes, a melhor forma de aumentar a motivação e perceber se os membros da sua equipa  querem realmente destacar-se é deixá-los monitorizar-se a si próprios e aos seus desempenhos.</w:t>
      </w:r>
    </w:p>
    <w:p w14:paraId="3D02C0C7" w14:textId="77777777" w:rsidR="003B4F5C" w:rsidRPr="003B4F5C" w:rsidRDefault="003B4F5C" w:rsidP="003B4F5C">
      <w:pPr>
        <w:jc w:val="both"/>
      </w:pPr>
    </w:p>
    <w:p w14:paraId="4154E727" w14:textId="5891E0DC" w:rsidR="003B4F5C" w:rsidRPr="003B4F5C" w:rsidRDefault="003B4F5C" w:rsidP="003B4F5C">
      <w:pPr>
        <w:jc w:val="both"/>
      </w:pPr>
      <w:r w:rsidRPr="003B4F5C">
        <w:t>Ao implementar listas de verificação, registos de atividades e criação de horários, ajuda-os não apenas a terem iniciativa para serem bem-sucedidos, como também aumenta o empenho e a motivação pessoal para o sucesso.</w:t>
      </w:r>
    </w:p>
    <w:p w14:paraId="7BD85EFB" w14:textId="77777777" w:rsidR="003B4F5C" w:rsidRPr="003B4F5C" w:rsidRDefault="003B4F5C" w:rsidP="003B4F5C">
      <w:pPr>
        <w:jc w:val="both"/>
      </w:pPr>
    </w:p>
    <w:p w14:paraId="231B100E" w14:textId="6E044BA0" w:rsidR="003731C4" w:rsidRPr="003B4F5C" w:rsidRDefault="003B4F5C" w:rsidP="003B4F5C">
      <w:pPr>
        <w:jc w:val="both"/>
      </w:pPr>
      <w:r w:rsidRPr="003B4F5C">
        <w:t>A longo prazo, vai ajudar também na aquisição de novas competências, tais como gestão do tempo, resolução de problemas, responsabilização e muito mais.</w:t>
      </w:r>
    </w:p>
    <w:p w14:paraId="35D61D74" w14:textId="77777777" w:rsidR="003B4F5C" w:rsidRPr="003B4F5C" w:rsidRDefault="003B4F5C" w:rsidP="003B4F5C">
      <w:pPr>
        <w:jc w:val="both"/>
      </w:pPr>
    </w:p>
    <w:p w14:paraId="60439F8F" w14:textId="0278707A" w:rsidR="003731C4" w:rsidRPr="003B4F5C" w:rsidRDefault="004D2936">
      <w:pPr>
        <w:ind w:firstLine="720"/>
        <w:jc w:val="both"/>
        <w:rPr>
          <w:b/>
        </w:rPr>
      </w:pPr>
      <w:r w:rsidRPr="003B4F5C">
        <w:rPr>
          <w:b/>
        </w:rPr>
        <w:t xml:space="preserve">5. </w:t>
      </w:r>
      <w:r w:rsidR="003B4F5C" w:rsidRPr="003B4F5C">
        <w:rPr>
          <w:b/>
        </w:rPr>
        <w:t>Reún</w:t>
      </w:r>
      <w:r w:rsidR="00203AB5">
        <w:rPr>
          <w:b/>
        </w:rPr>
        <w:t>ir</w:t>
      </w:r>
      <w:r w:rsidR="003B4F5C" w:rsidRPr="003B4F5C">
        <w:rPr>
          <w:b/>
        </w:rPr>
        <w:t xml:space="preserve"> informações</w:t>
      </w:r>
    </w:p>
    <w:p w14:paraId="1D4D0CD0" w14:textId="77777777" w:rsidR="003731C4" w:rsidRPr="003B4F5C" w:rsidRDefault="003731C4">
      <w:pPr>
        <w:ind w:firstLine="720"/>
        <w:jc w:val="both"/>
      </w:pPr>
    </w:p>
    <w:p w14:paraId="6AC9849D" w14:textId="74E4BC8E" w:rsidR="003B4F5C" w:rsidRDefault="003B4F5C" w:rsidP="003B4F5C">
      <w:pPr>
        <w:jc w:val="both"/>
      </w:pPr>
      <w:r>
        <w:t>Não precisa de reunir informações sobre cada passo que os seus colaboradores dão ao longo de todo o dia. Pergunte aos seus colegas e a outros gestores sobre as suas interações com alguns dos seus colaboradores e tente relacionar isso com os seus desempenhos de trabalho. Não é um caso de pedir uma avaliação do desempenho, mas uma descrição de como se saíram bem numa tarefa ou projeto.</w:t>
      </w:r>
    </w:p>
    <w:p w14:paraId="53B0587C" w14:textId="7740A93B" w:rsidR="003731C4" w:rsidRPr="003B4F5C" w:rsidRDefault="003B4F5C" w:rsidP="003B4F5C">
      <w:pPr>
        <w:jc w:val="both"/>
        <w:rPr>
          <w:b/>
        </w:rPr>
      </w:pPr>
      <w:r>
        <w:t xml:space="preserve">É óbvio que não pode controlar </w:t>
      </w:r>
      <w:r w:rsidR="00203AB5">
        <w:t>toda a gente</w:t>
      </w:r>
      <w:r>
        <w:t xml:space="preserve"> a toda a hora, e como tal, pedir </w:t>
      </w:r>
      <w:r w:rsidR="00203AB5">
        <w:t xml:space="preserve">opinião a </w:t>
      </w:r>
      <w:r>
        <w:t>u</w:t>
      </w:r>
      <w:r w:rsidR="00203AB5">
        <w:t xml:space="preserve">m conjunto </w:t>
      </w:r>
      <w:r>
        <w:t>de pessoas pode ajudá-lo a obter uma melhor compreensão.</w:t>
      </w:r>
    </w:p>
    <w:p w14:paraId="2F3F7A38" w14:textId="77777777" w:rsidR="003731C4" w:rsidRPr="003B4F5C" w:rsidRDefault="003731C4">
      <w:pPr>
        <w:ind w:firstLine="720"/>
        <w:jc w:val="both"/>
        <w:rPr>
          <w:b/>
        </w:rPr>
      </w:pPr>
    </w:p>
    <w:p w14:paraId="314082C6" w14:textId="77777777" w:rsidR="003731C4" w:rsidRPr="003B4F5C" w:rsidRDefault="003731C4">
      <w:pPr>
        <w:ind w:firstLine="720"/>
        <w:jc w:val="both"/>
        <w:rPr>
          <w:b/>
        </w:rPr>
      </w:pPr>
    </w:p>
    <w:p w14:paraId="12E5A3E6" w14:textId="5050EF60" w:rsidR="003731C4" w:rsidRPr="00203AB5" w:rsidRDefault="004D2936">
      <w:pPr>
        <w:ind w:firstLine="720"/>
        <w:jc w:val="both"/>
        <w:rPr>
          <w:b/>
        </w:rPr>
      </w:pPr>
      <w:r w:rsidRPr="00203AB5">
        <w:rPr>
          <w:b/>
        </w:rPr>
        <w:t>6. Anal</w:t>
      </w:r>
      <w:r w:rsidR="00203AB5" w:rsidRPr="00203AB5">
        <w:rPr>
          <w:b/>
        </w:rPr>
        <w:t>i</w:t>
      </w:r>
      <w:r w:rsidRPr="00203AB5">
        <w:rPr>
          <w:b/>
        </w:rPr>
        <w:t>s</w:t>
      </w:r>
      <w:r w:rsidR="00203AB5" w:rsidRPr="00203AB5">
        <w:rPr>
          <w:b/>
        </w:rPr>
        <w:t>ar</w:t>
      </w:r>
      <w:r w:rsidRPr="00203AB5">
        <w:rPr>
          <w:b/>
        </w:rPr>
        <w:t xml:space="preserve"> </w:t>
      </w:r>
      <w:r w:rsidR="00203AB5" w:rsidRPr="00203AB5">
        <w:rPr>
          <w:b/>
        </w:rPr>
        <w:t xml:space="preserve">e </w:t>
      </w:r>
      <w:r w:rsidRPr="00203AB5">
        <w:rPr>
          <w:b/>
        </w:rPr>
        <w:t>Re</w:t>
      </w:r>
      <w:r w:rsidR="00203AB5" w:rsidRPr="00203AB5">
        <w:rPr>
          <w:b/>
        </w:rPr>
        <w:t>compensar</w:t>
      </w:r>
    </w:p>
    <w:p w14:paraId="0ECD6A5A" w14:textId="77777777" w:rsidR="003731C4" w:rsidRPr="00203AB5" w:rsidRDefault="003731C4">
      <w:pPr>
        <w:ind w:firstLine="720"/>
        <w:jc w:val="both"/>
      </w:pPr>
    </w:p>
    <w:p w14:paraId="56065ECD" w14:textId="3F74F372" w:rsidR="00203AB5" w:rsidRPr="00203AB5" w:rsidRDefault="00203AB5" w:rsidP="00203AB5">
      <w:pPr>
        <w:jc w:val="both"/>
      </w:pPr>
      <w:r>
        <w:t xml:space="preserve">Quando </w:t>
      </w:r>
      <w:r w:rsidRPr="00203AB5">
        <w:t xml:space="preserve">notar que os seus </w:t>
      </w:r>
      <w:r>
        <w:t>colabora</w:t>
      </w:r>
      <w:r w:rsidRPr="00203AB5">
        <w:t>do</w:t>
      </w:r>
      <w:r>
        <w:t>re</w:t>
      </w:r>
      <w:r w:rsidRPr="00203AB5">
        <w:t xml:space="preserve">s têm </w:t>
      </w:r>
      <w:r>
        <w:t>melhorado o se</w:t>
      </w:r>
      <w:r w:rsidRPr="00203AB5">
        <w:t>u desempenho, recompense-os e conceda-lhes reconhecimento. Isto envia uma mensagem clara</w:t>
      </w:r>
      <w:r>
        <w:t xml:space="preserve"> sobre como são valorizados e de que o seu desempenho</w:t>
      </w:r>
      <w:r w:rsidRPr="00203AB5">
        <w:t xml:space="preserve"> não passa</w:t>
      </w:r>
      <w:r>
        <w:t xml:space="preserve"> </w:t>
      </w:r>
      <w:r w:rsidRPr="00203AB5">
        <w:t>despercebid</w:t>
      </w:r>
      <w:r>
        <w:t>o</w:t>
      </w:r>
      <w:r w:rsidRPr="00203AB5">
        <w:t>.</w:t>
      </w:r>
    </w:p>
    <w:p w14:paraId="3D2FF130" w14:textId="7C700184" w:rsidR="003731C4" w:rsidRDefault="00203AB5" w:rsidP="00203AB5">
      <w:pPr>
        <w:jc w:val="both"/>
      </w:pPr>
      <w:r w:rsidRPr="00203AB5">
        <w:t>Se fizer disto um hábito, pode</w:t>
      </w:r>
      <w:r>
        <w:t>rá</w:t>
      </w:r>
      <w:r w:rsidRPr="00203AB5">
        <w:t xml:space="preserve"> motivar </w:t>
      </w:r>
      <w:r>
        <w:t xml:space="preserve">os membros da sua equipa </w:t>
      </w:r>
      <w:r w:rsidRPr="00203AB5">
        <w:t>a trabalhar a um nível mais elevado, porque s</w:t>
      </w:r>
      <w:r>
        <w:t xml:space="preserve">e sentem </w:t>
      </w:r>
      <w:r w:rsidRPr="00203AB5">
        <w:t>apreciados</w:t>
      </w:r>
      <w:r>
        <w:t xml:space="preserve"> e com esforço reconhecido</w:t>
      </w:r>
      <w:r w:rsidRPr="00203AB5">
        <w:t>.</w:t>
      </w:r>
    </w:p>
    <w:p w14:paraId="2F7A213A" w14:textId="77777777" w:rsidR="00203AB5" w:rsidRPr="00203AB5" w:rsidRDefault="00203AB5" w:rsidP="00203AB5">
      <w:pPr>
        <w:jc w:val="both"/>
      </w:pPr>
    </w:p>
    <w:p w14:paraId="73449906" w14:textId="76C6A7CC" w:rsidR="003731C4" w:rsidRPr="00203AB5" w:rsidRDefault="004D2936">
      <w:pPr>
        <w:ind w:firstLine="720"/>
        <w:jc w:val="both"/>
        <w:rPr>
          <w:b/>
        </w:rPr>
      </w:pPr>
      <w:r w:rsidRPr="00203AB5">
        <w:rPr>
          <w:b/>
        </w:rPr>
        <w:t xml:space="preserve">7. </w:t>
      </w:r>
      <w:r w:rsidR="00203AB5" w:rsidRPr="00203AB5">
        <w:rPr>
          <w:b/>
        </w:rPr>
        <w:t>E</w:t>
      </w:r>
      <w:r w:rsidRPr="00203AB5">
        <w:rPr>
          <w:b/>
        </w:rPr>
        <w:t>nvolve</w:t>
      </w:r>
      <w:r w:rsidR="00203AB5" w:rsidRPr="00203AB5">
        <w:rPr>
          <w:b/>
        </w:rPr>
        <w:t>r</w:t>
      </w:r>
      <w:r w:rsidRPr="00203AB5">
        <w:rPr>
          <w:b/>
        </w:rPr>
        <w:t xml:space="preserve"> </w:t>
      </w:r>
    </w:p>
    <w:p w14:paraId="29AF6C2C" w14:textId="77777777" w:rsidR="003731C4" w:rsidRPr="00203AB5" w:rsidRDefault="003731C4">
      <w:pPr>
        <w:ind w:firstLine="720"/>
        <w:jc w:val="both"/>
      </w:pPr>
    </w:p>
    <w:p w14:paraId="3CDC6DF3" w14:textId="72220C5B" w:rsidR="00203AB5" w:rsidRPr="00203AB5" w:rsidRDefault="007D6730" w:rsidP="00203AB5">
      <w:pPr>
        <w:jc w:val="both"/>
      </w:pPr>
      <w:r>
        <w:lastRenderedPageBreak/>
        <w:t xml:space="preserve">Só conseguirá motivar </w:t>
      </w:r>
      <w:r w:rsidR="00203AB5">
        <w:t xml:space="preserve">os seus colaboradores </w:t>
      </w:r>
      <w:r w:rsidR="00203AB5" w:rsidRPr="00203AB5">
        <w:t xml:space="preserve">na monitorização do seu desempenho </w:t>
      </w:r>
      <w:r>
        <w:t xml:space="preserve">é </w:t>
      </w:r>
      <w:r w:rsidR="00203AB5">
        <w:t>se os envolver</w:t>
      </w:r>
      <w:r w:rsidR="00203AB5" w:rsidRPr="00203AB5">
        <w:t xml:space="preserve">. Se o seu desempenho </w:t>
      </w:r>
      <w:r>
        <w:t>não for bom</w:t>
      </w:r>
      <w:r w:rsidR="00203AB5" w:rsidRPr="00203AB5">
        <w:t xml:space="preserve">, </w:t>
      </w:r>
      <w:r>
        <w:t xml:space="preserve">é importante </w:t>
      </w:r>
      <w:r w:rsidR="00203AB5" w:rsidRPr="00203AB5">
        <w:t xml:space="preserve">sentar-se com eles </w:t>
      </w:r>
      <w:r>
        <w:t>e</w:t>
      </w:r>
      <w:r w:rsidR="00203AB5" w:rsidRPr="00203AB5">
        <w:t xml:space="preserve"> ajudar a encontrar a causa e a</w:t>
      </w:r>
      <w:r>
        <w:t>s</w:t>
      </w:r>
      <w:r w:rsidR="00203AB5" w:rsidRPr="00203AB5">
        <w:t xml:space="preserve"> soluções </w:t>
      </w:r>
      <w:r>
        <w:t>para dar</w:t>
      </w:r>
      <w:r w:rsidR="00203AB5" w:rsidRPr="00203AB5">
        <w:t xml:space="preserve"> a volta </w:t>
      </w:r>
      <w:r>
        <w:t xml:space="preserve">e melhorar </w:t>
      </w:r>
      <w:r w:rsidR="00203AB5" w:rsidRPr="00203AB5">
        <w:t xml:space="preserve">o desempenho. Isto pode </w:t>
      </w:r>
      <w:r>
        <w:t xml:space="preserve">passar pela </w:t>
      </w:r>
      <w:r w:rsidR="00203AB5" w:rsidRPr="00203AB5">
        <w:t xml:space="preserve">definição de objectivos em conjunto ou </w:t>
      </w:r>
      <w:r>
        <w:t>pel</w:t>
      </w:r>
      <w:r w:rsidR="00203AB5" w:rsidRPr="00203AB5">
        <w:t>a organização de reuniões regulares para pôr em dia os desempenhos recentes.</w:t>
      </w:r>
    </w:p>
    <w:p w14:paraId="6F72D5FF" w14:textId="6B5DFB8A" w:rsidR="00203AB5" w:rsidRPr="00203AB5" w:rsidRDefault="007D6730" w:rsidP="007D6730">
      <w:pPr>
        <w:jc w:val="both"/>
      </w:pPr>
      <w:r>
        <w:t xml:space="preserve">Esta atitude acaba por </w:t>
      </w:r>
      <w:r w:rsidR="00203AB5" w:rsidRPr="00203AB5">
        <w:t>torn</w:t>
      </w:r>
      <w:r>
        <w:t>á-lo</w:t>
      </w:r>
      <w:r w:rsidR="00203AB5" w:rsidRPr="00203AB5">
        <w:t xml:space="preserve"> mais acessível, como também significa que os empregados têm mais probabilidades de se sentirem motivados com o facto de ser evidente que querem que os seus desempenhos melhorem e que não estão a tomar decisões precipitadas.</w:t>
      </w:r>
    </w:p>
    <w:p w14:paraId="6AAB5575" w14:textId="28C7F814" w:rsidR="003731C4" w:rsidRPr="00203AB5" w:rsidRDefault="00203AB5" w:rsidP="007D6730">
      <w:pPr>
        <w:jc w:val="both"/>
      </w:pPr>
      <w:r w:rsidRPr="00203AB5">
        <w:t xml:space="preserve">A monitorização do pessoal pode </w:t>
      </w:r>
      <w:r w:rsidR="007D6730">
        <w:t xml:space="preserve">não ser muito difícil, mas </w:t>
      </w:r>
      <w:r w:rsidRPr="00203AB5">
        <w:t>comunicar</w:t>
      </w:r>
      <w:r w:rsidR="007D6730">
        <w:t>-lhes à partida a</w:t>
      </w:r>
      <w:r w:rsidRPr="00203AB5">
        <w:t xml:space="preserve"> razão pela qual estão </w:t>
      </w:r>
      <w:r w:rsidR="007D6730">
        <w:t>a ser monitorizados pode ser complicado</w:t>
      </w:r>
      <w:r w:rsidRPr="00203AB5">
        <w:t xml:space="preserve">. </w:t>
      </w:r>
      <w:r w:rsidR="007D6730">
        <w:t xml:space="preserve">E portanto </w:t>
      </w:r>
      <w:r w:rsidR="009C1D5A">
        <w:t xml:space="preserve">o facto de os envolver e conversar com os membros da sua equipa </w:t>
      </w:r>
      <w:r w:rsidRPr="00203AB5">
        <w:t xml:space="preserve">pode </w:t>
      </w:r>
      <w:r w:rsidR="009C1D5A">
        <w:t xml:space="preserve">ajudar efacilitar </w:t>
      </w:r>
      <w:r w:rsidRPr="00203AB5">
        <w:t>conversas potencialmente difíceis no futuro.</w:t>
      </w:r>
    </w:p>
    <w:p w14:paraId="49FA6B0E" w14:textId="77777777" w:rsidR="003731C4" w:rsidRPr="00203AB5" w:rsidRDefault="003731C4">
      <w:pPr>
        <w:pStyle w:val="berschrift2"/>
        <w:ind w:firstLine="720"/>
        <w:jc w:val="both"/>
      </w:pPr>
      <w:bookmarkStart w:id="40" w:name="_u0l5mpjpt8zd" w:colFirst="0" w:colLast="0"/>
      <w:bookmarkEnd w:id="40"/>
    </w:p>
    <w:p w14:paraId="26E9D41A" w14:textId="5F77DF75" w:rsidR="003731C4" w:rsidRPr="009C1D5A" w:rsidRDefault="004D2936">
      <w:pPr>
        <w:pStyle w:val="berschrift2"/>
        <w:ind w:firstLine="720"/>
        <w:jc w:val="both"/>
      </w:pPr>
      <w:bookmarkStart w:id="41" w:name="_Toc125625657"/>
      <w:r w:rsidRPr="009C1D5A">
        <w:t xml:space="preserve">6.2. </w:t>
      </w:r>
      <w:r w:rsidR="009C1D5A" w:rsidRPr="009C1D5A">
        <w:t>Técnicas de v</w:t>
      </w:r>
      <w:r w:rsidRPr="009C1D5A">
        <w:t>alida</w:t>
      </w:r>
      <w:r w:rsidR="009C1D5A" w:rsidRPr="009C1D5A">
        <w:t>ção de</w:t>
      </w:r>
      <w:r w:rsidRPr="009C1D5A">
        <w:t xml:space="preserve"> e</w:t>
      </w:r>
      <w:r w:rsidR="009C1D5A" w:rsidRPr="009C1D5A">
        <w:t>mpr</w:t>
      </w:r>
      <w:r w:rsidRPr="009C1D5A">
        <w:t>es</w:t>
      </w:r>
      <w:r w:rsidR="009C1D5A" w:rsidRPr="009C1D5A">
        <w:t>as</w:t>
      </w:r>
      <w:bookmarkEnd w:id="41"/>
    </w:p>
    <w:p w14:paraId="737A9F04" w14:textId="77777777" w:rsidR="003731C4" w:rsidRPr="009C1D5A" w:rsidRDefault="003731C4">
      <w:pPr>
        <w:jc w:val="both"/>
      </w:pPr>
    </w:p>
    <w:p w14:paraId="65770B2F" w14:textId="2B9B4E5B" w:rsidR="009C1D5A" w:rsidRDefault="009C1D5A" w:rsidP="009C1D5A">
      <w:pPr>
        <w:jc w:val="both"/>
      </w:pPr>
      <w:r w:rsidRPr="009C1D5A">
        <w:t>Apresentou uma ideia de negócio inovadora, angariou financiamento inicial, e acredita que tem o que é preciso para ser empreendedor. O que se segue?</w:t>
      </w:r>
    </w:p>
    <w:p w14:paraId="0019D2FA" w14:textId="77777777" w:rsidR="009C1D5A" w:rsidRPr="009C1D5A" w:rsidRDefault="009C1D5A" w:rsidP="009C1D5A">
      <w:pPr>
        <w:jc w:val="both"/>
      </w:pPr>
    </w:p>
    <w:p w14:paraId="0635C17D" w14:textId="79BF7318" w:rsidR="003731C4" w:rsidRDefault="009C1D5A" w:rsidP="009C1D5A">
      <w:pPr>
        <w:jc w:val="both"/>
      </w:pPr>
      <w:r w:rsidRPr="009C1D5A">
        <w:t>É tempo de validar o potencial de mercado da sua oferta.</w:t>
      </w:r>
    </w:p>
    <w:p w14:paraId="40AF5B5A" w14:textId="77777777" w:rsidR="009C1D5A" w:rsidRPr="009C1D5A" w:rsidRDefault="009C1D5A" w:rsidP="009C1D5A">
      <w:pPr>
        <w:jc w:val="both"/>
      </w:pPr>
    </w:p>
    <w:p w14:paraId="574C7D46" w14:textId="0180A8C1" w:rsidR="003731C4" w:rsidRPr="009C1D5A" w:rsidRDefault="009C1D5A">
      <w:pPr>
        <w:ind w:firstLine="720"/>
        <w:jc w:val="both"/>
        <w:rPr>
          <w:b/>
          <w:u w:val="single"/>
        </w:rPr>
      </w:pPr>
      <w:r w:rsidRPr="009C1D5A">
        <w:rPr>
          <w:b/>
          <w:u w:val="single"/>
        </w:rPr>
        <w:t>O QUE É A VALIDAÇÃO DO</w:t>
      </w:r>
      <w:r w:rsidR="004D2936" w:rsidRPr="009C1D5A">
        <w:rPr>
          <w:b/>
          <w:u w:val="single"/>
        </w:rPr>
        <w:t xml:space="preserve"> ME</w:t>
      </w:r>
      <w:r w:rsidRPr="009C1D5A">
        <w:rPr>
          <w:b/>
          <w:u w:val="single"/>
        </w:rPr>
        <w:t>RCADO</w:t>
      </w:r>
      <w:r w:rsidR="004D2936" w:rsidRPr="009C1D5A">
        <w:rPr>
          <w:b/>
          <w:u w:val="single"/>
        </w:rPr>
        <w:t>?</w:t>
      </w:r>
    </w:p>
    <w:p w14:paraId="2C6ECE5B" w14:textId="77777777" w:rsidR="003731C4" w:rsidRPr="009C1D5A" w:rsidRDefault="003731C4">
      <w:pPr>
        <w:jc w:val="both"/>
      </w:pPr>
    </w:p>
    <w:p w14:paraId="44ED377F" w14:textId="387BCAA2" w:rsidR="003731C4" w:rsidRPr="009C1D5A" w:rsidRDefault="009C1D5A">
      <w:pPr>
        <w:jc w:val="both"/>
        <w:rPr>
          <w:lang w:val="en-GB"/>
        </w:rPr>
      </w:pPr>
      <w:r w:rsidRPr="009C1D5A">
        <w:rPr>
          <w:b/>
        </w:rPr>
        <w:t xml:space="preserve">A validação do mercado </w:t>
      </w:r>
      <w:r w:rsidRPr="009C1D5A">
        <w:rPr>
          <w:bCs/>
        </w:rPr>
        <w:t>é</w:t>
      </w:r>
      <w:r w:rsidRPr="009C1D5A">
        <w:rPr>
          <w:b/>
        </w:rPr>
        <w:t xml:space="preserve"> </w:t>
      </w:r>
      <w:r w:rsidRPr="009C1D5A">
        <w:rPr>
          <w:lang w:val="en-GB"/>
        </w:rPr>
        <w:t>o processo de determinar se há necessidade do seu produto no seu mercado-alvo. A validação da sua ideia de negócio pode permitir-lhe prever razoavelmente se as pessoas irão comprar o seu produto ou serviço, e se o seu negócio será rentável.</w:t>
      </w:r>
    </w:p>
    <w:p w14:paraId="77593366" w14:textId="6FC1AD83" w:rsidR="003731C4" w:rsidRPr="009C1D5A" w:rsidRDefault="009C1D5A">
      <w:pPr>
        <w:jc w:val="both"/>
      </w:pPr>
      <w:r w:rsidRPr="009C1D5A">
        <w:t>É importante validar a sua ideia no início do processo empre</w:t>
      </w:r>
      <w:r>
        <w:t>endedor</w:t>
      </w:r>
      <w:r w:rsidRPr="009C1D5A">
        <w:t xml:space="preserve"> para garantir que não perde tempo e recursos a criar um produto que não é um bom </w:t>
      </w:r>
      <w:r>
        <w:t>produto</w:t>
      </w:r>
      <w:r w:rsidRPr="009C1D5A">
        <w:t xml:space="preserve">. Assegurar a validação do mercado pode também incutir confiança </w:t>
      </w:r>
      <w:r>
        <w:t>nos</w:t>
      </w:r>
      <w:r w:rsidRPr="009C1D5A">
        <w:t xml:space="preserve"> investidores, </w:t>
      </w:r>
      <w:r w:rsidRPr="009C1D5A">
        <w:rPr>
          <w:i/>
          <w:iCs/>
        </w:rPr>
        <w:t>crowdfunders</w:t>
      </w:r>
      <w:r w:rsidRPr="009C1D5A">
        <w:t>, e bancos que estão a considerar financiar o arranque</w:t>
      </w:r>
      <w:r>
        <w:t xml:space="preserve"> da sua empresa.</w:t>
      </w:r>
    </w:p>
    <w:p w14:paraId="77C26F3F" w14:textId="277F0505" w:rsidR="009C1D5A" w:rsidRPr="009C1D5A" w:rsidRDefault="009C1D5A" w:rsidP="009C1D5A">
      <w:pPr>
        <w:jc w:val="both"/>
      </w:pPr>
      <w:r w:rsidRPr="009C1D5A">
        <w:t xml:space="preserve">Ao </w:t>
      </w:r>
      <w:r>
        <w:t xml:space="preserve">submeter a sua ideia de negócio por um </w:t>
      </w:r>
      <w:r w:rsidRPr="009C1D5A">
        <w:t>processo de validação</w:t>
      </w:r>
      <w:r>
        <w:t xml:space="preserve"> vai compreender de forma mais </w:t>
      </w:r>
      <w:r w:rsidRPr="009C1D5A">
        <w:t xml:space="preserve">profunda </w:t>
      </w:r>
      <w:r w:rsidR="00A926BD">
        <w:t xml:space="preserve">se </w:t>
      </w:r>
      <w:r w:rsidRPr="009C1D5A">
        <w:t xml:space="preserve">o seu produto satisfaz ou não </w:t>
      </w:r>
      <w:r w:rsidR="00A926BD">
        <w:t>as necessidades dos</w:t>
      </w:r>
      <w:r w:rsidRPr="009C1D5A">
        <w:t xml:space="preserve"> seu</w:t>
      </w:r>
      <w:r w:rsidR="00A926BD">
        <w:t>s</w:t>
      </w:r>
      <w:r w:rsidRPr="009C1D5A">
        <w:t xml:space="preserve"> clientes</w:t>
      </w:r>
      <w:r w:rsidR="00A926BD">
        <w:t>-</w:t>
      </w:r>
      <w:r w:rsidRPr="009C1D5A">
        <w:t>alvo. O conhecimento</w:t>
      </w:r>
      <w:r w:rsidR="00A926BD">
        <w:t xml:space="preserve"> </w:t>
      </w:r>
      <w:r w:rsidRPr="009C1D5A">
        <w:t xml:space="preserve">que obtém pode ajudá-lo a criar uma oferta que não só satisfaz as necessidades do seu segmento de mercado, mas também lhe permite ganhar os seus primeiros clientes </w:t>
      </w:r>
      <w:r w:rsidR="00A926BD">
        <w:t xml:space="preserve">(que </w:t>
      </w:r>
      <w:r w:rsidRPr="009C1D5A">
        <w:t>pag</w:t>
      </w:r>
      <w:r w:rsidR="00A926BD">
        <w:t>u</w:t>
      </w:r>
      <w:r w:rsidRPr="009C1D5A">
        <w:t>e</w:t>
      </w:r>
      <w:r w:rsidR="00A926BD">
        <w:t>m)</w:t>
      </w:r>
      <w:r w:rsidRPr="009C1D5A">
        <w:t>.</w:t>
      </w:r>
    </w:p>
    <w:p w14:paraId="7932AAC3" w14:textId="77777777" w:rsidR="009C1D5A" w:rsidRPr="009C1D5A" w:rsidRDefault="009C1D5A" w:rsidP="009C1D5A">
      <w:pPr>
        <w:jc w:val="both"/>
      </w:pPr>
    </w:p>
    <w:p w14:paraId="7B63FB59" w14:textId="31E0C7B7" w:rsidR="003731C4" w:rsidRPr="009C1D5A" w:rsidRDefault="009C1D5A" w:rsidP="009C1D5A">
      <w:pPr>
        <w:jc w:val="both"/>
      </w:pPr>
      <w:r w:rsidRPr="009C1D5A">
        <w:t>A</w:t>
      </w:r>
      <w:r w:rsidR="00A926BD">
        <w:t>presentamos a</w:t>
      </w:r>
      <w:r w:rsidRPr="009C1D5A">
        <w:t xml:space="preserve">qui cinco passos </w:t>
      </w:r>
      <w:r w:rsidR="004F16ED">
        <w:t xml:space="preserve">que ajudam </w:t>
      </w:r>
      <w:r w:rsidRPr="009C1D5A">
        <w:t xml:space="preserve">a determinar a validade do seu </w:t>
      </w:r>
      <w:r w:rsidR="00A926BD">
        <w:t>negócio</w:t>
      </w:r>
      <w:r w:rsidRPr="009C1D5A">
        <w:t xml:space="preserve"> no mercado</w:t>
      </w:r>
      <w:r w:rsidR="00A926BD">
        <w:t>:</w:t>
      </w:r>
    </w:p>
    <w:p w14:paraId="45AE7D98" w14:textId="77777777" w:rsidR="003731C4" w:rsidRPr="009C1D5A" w:rsidRDefault="003731C4">
      <w:pPr>
        <w:jc w:val="both"/>
      </w:pPr>
    </w:p>
    <w:p w14:paraId="5214F839" w14:textId="727B98DD" w:rsidR="003731C4" w:rsidRPr="00022898" w:rsidRDefault="004D2936">
      <w:pPr>
        <w:jc w:val="both"/>
        <w:rPr>
          <w:b/>
        </w:rPr>
      </w:pPr>
      <w:r w:rsidRPr="00022898">
        <w:rPr>
          <w:b/>
        </w:rPr>
        <w:t xml:space="preserve">1. </w:t>
      </w:r>
      <w:r w:rsidR="004F16ED" w:rsidRPr="00022898">
        <w:rPr>
          <w:b/>
        </w:rPr>
        <w:t>Escrever Objetivos</w:t>
      </w:r>
      <w:r w:rsidRPr="00022898">
        <w:rPr>
          <w:b/>
        </w:rPr>
        <w:t xml:space="preserve">, </w:t>
      </w:r>
      <w:r w:rsidR="00022898">
        <w:rPr>
          <w:b/>
        </w:rPr>
        <w:t xml:space="preserve">Suposições </w:t>
      </w:r>
      <w:r w:rsidR="00022898" w:rsidRPr="00022898">
        <w:rPr>
          <w:b/>
        </w:rPr>
        <w:t xml:space="preserve">e </w:t>
      </w:r>
      <w:r w:rsidR="006A3D68">
        <w:rPr>
          <w:b/>
        </w:rPr>
        <w:t>Pressupostos</w:t>
      </w:r>
    </w:p>
    <w:p w14:paraId="098391E7" w14:textId="77777777" w:rsidR="003731C4" w:rsidRPr="00022898" w:rsidRDefault="003731C4">
      <w:pPr>
        <w:jc w:val="both"/>
      </w:pPr>
    </w:p>
    <w:p w14:paraId="4DDC95A2" w14:textId="1F627906" w:rsidR="003731C4" w:rsidRPr="00022898" w:rsidRDefault="00022898">
      <w:pPr>
        <w:jc w:val="both"/>
      </w:pPr>
      <w:r w:rsidRPr="00022898">
        <w:lastRenderedPageBreak/>
        <w:t xml:space="preserve">Escrever os objectivos do seu negócio é o primeiro passo </w:t>
      </w:r>
      <w:r>
        <w:t xml:space="preserve">para fazer a sua </w:t>
      </w:r>
      <w:r w:rsidRPr="00022898">
        <w:t>validação</w:t>
      </w:r>
      <w:r>
        <w:t xml:space="preserve"> n</w:t>
      </w:r>
      <w:r w:rsidRPr="00022898">
        <w:t xml:space="preserve">o mercado. O processo de </w:t>
      </w:r>
      <w:r>
        <w:t>form</w:t>
      </w:r>
      <w:r w:rsidRPr="00022898">
        <w:t>ular a sua visão pode</w:t>
      </w:r>
      <w:r>
        <w:t xml:space="preserve"> esclarecer</w:t>
      </w:r>
      <w:r w:rsidRPr="00022898">
        <w:t xml:space="preserve"> </w:t>
      </w:r>
      <w:r>
        <w:t>acerca dos</w:t>
      </w:r>
      <w:r w:rsidRPr="00022898">
        <w:t xml:space="preserve"> pressupostos que tenha e fornecer um objetivo final.</w:t>
      </w:r>
    </w:p>
    <w:p w14:paraId="22655420" w14:textId="6EEE8D48" w:rsidR="003731C4" w:rsidRDefault="00022898">
      <w:pPr>
        <w:jc w:val="both"/>
      </w:pPr>
      <w:r>
        <w:t>Procure responder às seguintes perguntas</w:t>
      </w:r>
      <w:r w:rsidR="004D2936">
        <w:t>:</w:t>
      </w:r>
    </w:p>
    <w:p w14:paraId="24591529" w14:textId="77777777" w:rsidR="003731C4" w:rsidRDefault="003731C4">
      <w:pPr>
        <w:jc w:val="both"/>
      </w:pPr>
    </w:p>
    <w:p w14:paraId="088D8EF4" w14:textId="07E9EAB0" w:rsidR="003731C4" w:rsidRPr="00022898" w:rsidRDefault="00022898">
      <w:pPr>
        <w:numPr>
          <w:ilvl w:val="0"/>
          <w:numId w:val="24"/>
        </w:numPr>
        <w:jc w:val="both"/>
      </w:pPr>
      <w:r w:rsidRPr="00022898">
        <w:t>Qual é o valor do meu produto?</w:t>
      </w:r>
    </w:p>
    <w:p w14:paraId="19D92AA3" w14:textId="226978CB" w:rsidR="00022898" w:rsidRPr="00022898" w:rsidRDefault="00022898">
      <w:pPr>
        <w:numPr>
          <w:ilvl w:val="0"/>
          <w:numId w:val="24"/>
        </w:numPr>
        <w:jc w:val="both"/>
      </w:pPr>
      <w:r w:rsidRPr="00022898">
        <w:t>Qu</w:t>
      </w:r>
      <w:r>
        <w:t xml:space="preserve">al </w:t>
      </w:r>
      <w:r w:rsidRPr="00022898">
        <w:t xml:space="preserve">é o público-alvo, e que </w:t>
      </w:r>
      <w:r>
        <w:t>s</w:t>
      </w:r>
      <w:r w:rsidRPr="00022898">
        <w:t xml:space="preserve">uposições fiz sobre </w:t>
      </w:r>
      <w:r>
        <w:t>ele</w:t>
      </w:r>
      <w:r w:rsidRPr="00022898">
        <w:t xml:space="preserve">? </w:t>
      </w:r>
    </w:p>
    <w:p w14:paraId="5EC06BEA" w14:textId="77777777" w:rsidR="006A3D68" w:rsidRDefault="006A3D68" w:rsidP="006A3D68">
      <w:pPr>
        <w:numPr>
          <w:ilvl w:val="0"/>
          <w:numId w:val="24"/>
        </w:numPr>
        <w:jc w:val="both"/>
        <w:rPr>
          <w:lang w:val="en-GB"/>
        </w:rPr>
      </w:pPr>
      <w:r w:rsidRPr="006A3D68">
        <w:t xml:space="preserve">O que diferencia o meu produto dos já existentes? </w:t>
      </w:r>
    </w:p>
    <w:p w14:paraId="7D7E9637" w14:textId="16F8D9A9" w:rsidR="006A3D68" w:rsidRPr="006A3D68" w:rsidRDefault="006A3D68" w:rsidP="006A3D68">
      <w:pPr>
        <w:numPr>
          <w:ilvl w:val="0"/>
          <w:numId w:val="24"/>
        </w:numPr>
        <w:jc w:val="both"/>
      </w:pPr>
      <w:r w:rsidRPr="006A3D68">
        <w:t xml:space="preserve">Que pressupostos tenho sobre o meu produto, preço, e modelo de negócio? </w:t>
      </w:r>
    </w:p>
    <w:p w14:paraId="3E145B02" w14:textId="32700568" w:rsidR="003731C4" w:rsidRDefault="006A3D68" w:rsidP="006A3D68">
      <w:pPr>
        <w:jc w:val="both"/>
      </w:pPr>
      <w:r w:rsidRPr="006A3D68">
        <w:t xml:space="preserve">A resposta a estas perguntas pode ajudá-lo a comunicar o valor e os fatores de diferenciação do seu produto, e a esclarecer suposições e pressupostos que </w:t>
      </w:r>
      <w:r>
        <w:t xml:space="preserve">tenha formulado </w:t>
      </w:r>
      <w:r w:rsidRPr="006A3D68">
        <w:t>e hipóteses que ainda estão por testar e verificar.</w:t>
      </w:r>
    </w:p>
    <w:p w14:paraId="7D4245A7" w14:textId="77777777" w:rsidR="006A3D68" w:rsidRPr="006A3D68" w:rsidRDefault="006A3D68" w:rsidP="006A3D68">
      <w:pPr>
        <w:jc w:val="both"/>
      </w:pPr>
    </w:p>
    <w:p w14:paraId="0E21FD0E" w14:textId="3DEFA09D" w:rsidR="003731C4" w:rsidRPr="006A3D68" w:rsidRDefault="004D2936">
      <w:pPr>
        <w:ind w:firstLine="720"/>
        <w:jc w:val="both"/>
      </w:pPr>
      <w:r w:rsidRPr="006A3D68">
        <w:rPr>
          <w:b/>
        </w:rPr>
        <w:t>2. A</w:t>
      </w:r>
      <w:r w:rsidR="006A3D68" w:rsidRPr="006A3D68">
        <w:rPr>
          <w:b/>
        </w:rPr>
        <w:t xml:space="preserve">valiar o Tamanho e a </w:t>
      </w:r>
      <w:r w:rsidR="003937B4">
        <w:rPr>
          <w:b/>
        </w:rPr>
        <w:t>C</w:t>
      </w:r>
      <w:r w:rsidR="006A3D68" w:rsidRPr="006A3D68">
        <w:rPr>
          <w:b/>
        </w:rPr>
        <w:t xml:space="preserve">ota de </w:t>
      </w:r>
      <w:r w:rsidRPr="006A3D68">
        <w:rPr>
          <w:b/>
        </w:rPr>
        <w:t>M</w:t>
      </w:r>
      <w:r w:rsidR="006A3D68" w:rsidRPr="006A3D68">
        <w:rPr>
          <w:b/>
        </w:rPr>
        <w:t>e</w:t>
      </w:r>
      <w:r w:rsidRPr="006A3D68">
        <w:rPr>
          <w:b/>
        </w:rPr>
        <w:t>r</w:t>
      </w:r>
      <w:r w:rsidR="006A3D68" w:rsidRPr="006A3D68">
        <w:rPr>
          <w:b/>
        </w:rPr>
        <w:t xml:space="preserve">cado </w:t>
      </w:r>
    </w:p>
    <w:p w14:paraId="1586B388" w14:textId="77777777" w:rsidR="006A3D68" w:rsidRDefault="006A3D68" w:rsidP="006A3D68">
      <w:pPr>
        <w:ind w:firstLine="720"/>
        <w:jc w:val="both"/>
      </w:pPr>
    </w:p>
    <w:p w14:paraId="17DE08FC" w14:textId="041C6767" w:rsidR="003731C4" w:rsidRPr="006A3D68" w:rsidRDefault="006A3D68" w:rsidP="006A3D68">
      <w:pPr>
        <w:jc w:val="both"/>
      </w:pPr>
      <w:r w:rsidRPr="006A3D68">
        <w:t>Antes de avançar, estime a dimensão e a quota do seu mercado-alvo</w:t>
      </w:r>
      <w:r>
        <w:t xml:space="preserve">, porque isto vai permitir </w:t>
      </w:r>
      <w:r w:rsidRPr="006A3D68">
        <w:t>avaliar o potencial do seu negócio e justificar o seu lançamento.</w:t>
      </w:r>
    </w:p>
    <w:p w14:paraId="1BAAF675" w14:textId="1BB190B9" w:rsidR="003731C4" w:rsidRPr="003937B4" w:rsidRDefault="006A3D68" w:rsidP="003937B4">
      <w:pPr>
        <w:jc w:val="both"/>
      </w:pPr>
      <w:r>
        <w:t>N</w:t>
      </w:r>
      <w:r w:rsidRPr="006A3D68">
        <w:t xml:space="preserve">o curso online </w:t>
      </w:r>
      <w:r w:rsidR="00686A0F" w:rsidRPr="00686A0F">
        <w:rPr>
          <w:i/>
          <w:iCs/>
        </w:rPr>
        <w:t>“</w:t>
      </w:r>
      <w:r w:rsidRPr="00686A0F">
        <w:rPr>
          <w:i/>
          <w:iCs/>
        </w:rPr>
        <w:t>Entrepreneurship Essentials</w:t>
      </w:r>
      <w:r w:rsidR="00686A0F" w:rsidRPr="00686A0F">
        <w:rPr>
          <w:i/>
          <w:iCs/>
        </w:rPr>
        <w:t>”</w:t>
      </w:r>
      <w:r w:rsidR="00686A0F">
        <w:rPr>
          <w:i/>
          <w:iCs/>
        </w:rPr>
        <w:t xml:space="preserve"> </w:t>
      </w:r>
      <w:r w:rsidR="00686A0F">
        <w:t>(o essencial do empreendedorismo)</w:t>
      </w:r>
      <w:r w:rsidRPr="00686A0F">
        <w:rPr>
          <w:i/>
          <w:iCs/>
        </w:rPr>
        <w:t xml:space="preserve">, </w:t>
      </w:r>
      <w:r w:rsidRPr="006A3D68">
        <w:t xml:space="preserve">o Professor William Sahlman da </w:t>
      </w:r>
      <w:r w:rsidRPr="00B364FF">
        <w:rPr>
          <w:i/>
          <w:iCs/>
        </w:rPr>
        <w:t>Harvard Business School</w:t>
      </w:r>
      <w:r w:rsidRPr="006A3D68">
        <w:t xml:space="preserve"> usa o retalhista de colchões Casper para ilustrar esta ideia. Em 2014, os fundadores da Casper avaliaram a dimensão do mercado para o seu produto, comparando os seus fatores de diferenciação </w:t>
      </w:r>
      <w:r w:rsidR="003937B4">
        <w:t xml:space="preserve">perante o </w:t>
      </w:r>
      <w:r w:rsidRPr="006A3D68">
        <w:t>mercado mai</w:t>
      </w:r>
      <w:r w:rsidR="003937B4">
        <w:t xml:space="preserve">s alargado. </w:t>
      </w:r>
      <w:r w:rsidRPr="006A3D68">
        <w:t>Para a Casper, estes fa</w:t>
      </w:r>
      <w:r>
        <w:t>t</w:t>
      </w:r>
      <w:r w:rsidRPr="006A3D68">
        <w:t xml:space="preserve">ores de diferenciação incluíam o seu modelo de negócio online, a janela de retorno de 100 dias, e </w:t>
      </w:r>
      <w:r w:rsidR="003937B4">
        <w:t xml:space="preserve">o material, a </w:t>
      </w:r>
      <w:r w:rsidRPr="006A3D68">
        <w:t>espuma viscoelástica utilizado nos seus colchões</w:t>
      </w:r>
      <w:r w:rsidR="003937B4">
        <w:t xml:space="preserve">. </w:t>
      </w:r>
    </w:p>
    <w:p w14:paraId="6EB76D9C" w14:textId="366A71D8" w:rsidR="003731C4" w:rsidRPr="003937B4" w:rsidRDefault="003937B4" w:rsidP="003937B4">
      <w:pPr>
        <w:jc w:val="both"/>
      </w:pPr>
      <w:r w:rsidRPr="003937B4">
        <w:t>Com base nas estatísticas do mercado de colchões da época - incluindo as unidades vendidas por ano, a percentagem do mercado detida pelos colchões de espuma, e o número de retalhistas de colchões que eram marcas de comércio eletrónico - os fundadores da Casper estreitaram os segmentos que deveriam visar, e determinaram que poderiam deter alguns pontos percentuais da quota de mercado total dos colchões.</w:t>
      </w:r>
    </w:p>
    <w:p w14:paraId="07543875" w14:textId="4674BE17" w:rsidR="003731C4" w:rsidRDefault="003937B4" w:rsidP="003937B4">
      <w:pPr>
        <w:jc w:val="both"/>
      </w:pPr>
      <w:r>
        <w:t>F</w:t>
      </w:r>
      <w:r w:rsidRPr="003937B4">
        <w:t>aça este exercício para o seu mercado-alvo. Para produtos semelhantes aos seus, pesquise dados de vendas, o número e quota dos fabricantes atuais, e qual a percentagem do mercado total que o seu segmento detém. Determine onde o seu produto se enquadra no mercado e avalie qual a percentagem que o seu negócio poderá deter.</w:t>
      </w:r>
    </w:p>
    <w:p w14:paraId="371547EA" w14:textId="77777777" w:rsidR="003937B4" w:rsidRPr="003937B4" w:rsidRDefault="003937B4" w:rsidP="003937B4">
      <w:pPr>
        <w:jc w:val="both"/>
      </w:pPr>
    </w:p>
    <w:p w14:paraId="450694F4" w14:textId="296A1E37" w:rsidR="003731C4" w:rsidRPr="003937B4" w:rsidRDefault="004D2936">
      <w:pPr>
        <w:ind w:firstLine="720"/>
        <w:jc w:val="both"/>
        <w:rPr>
          <w:b/>
        </w:rPr>
      </w:pPr>
      <w:r w:rsidRPr="003937B4">
        <w:rPr>
          <w:b/>
        </w:rPr>
        <w:t>3.</w:t>
      </w:r>
      <w:r w:rsidR="003937B4">
        <w:rPr>
          <w:b/>
        </w:rPr>
        <w:t xml:space="preserve">Estudar </w:t>
      </w:r>
      <w:r w:rsidR="003937B4" w:rsidRPr="003937B4">
        <w:rPr>
          <w:b/>
        </w:rPr>
        <w:t xml:space="preserve">o </w:t>
      </w:r>
      <w:r w:rsidRPr="003937B4">
        <w:rPr>
          <w:b/>
        </w:rPr>
        <w:t xml:space="preserve">Volume </w:t>
      </w:r>
      <w:r w:rsidR="003937B4" w:rsidRPr="003937B4">
        <w:rPr>
          <w:b/>
        </w:rPr>
        <w:t xml:space="preserve">de Pesquisa de Termos </w:t>
      </w:r>
      <w:r w:rsidRPr="003937B4">
        <w:rPr>
          <w:b/>
        </w:rPr>
        <w:t>Rela</w:t>
      </w:r>
      <w:r w:rsidR="003937B4" w:rsidRPr="003937B4">
        <w:rPr>
          <w:b/>
        </w:rPr>
        <w:t>cionados</w:t>
      </w:r>
    </w:p>
    <w:p w14:paraId="288D342D" w14:textId="77777777" w:rsidR="003731C4" w:rsidRPr="003937B4" w:rsidRDefault="003731C4">
      <w:pPr>
        <w:ind w:firstLine="720"/>
        <w:jc w:val="both"/>
      </w:pPr>
    </w:p>
    <w:p w14:paraId="2F2DA6A5" w14:textId="745423F6" w:rsidR="00445EA9" w:rsidRPr="00445EA9" w:rsidRDefault="00445EA9" w:rsidP="00445EA9">
      <w:pPr>
        <w:jc w:val="both"/>
      </w:pPr>
      <w:r w:rsidRPr="00445EA9">
        <w:t>Outra forma de medir a validade de uma ideia de negócio no mercado é pe</w:t>
      </w:r>
      <w:r>
        <w:t xml:space="preserve">rceber </w:t>
      </w:r>
      <w:r w:rsidRPr="00445EA9">
        <w:t>o volume mensal de pesquisa de termos relacionados com o seu produto ou missão. Quando os consumidores precisam de um produto ou serviço, utilizam frequentemente um motor de busca para ver o que o mercado tem para oferecer.</w:t>
      </w:r>
    </w:p>
    <w:p w14:paraId="055EE1A2" w14:textId="45CA0601" w:rsidR="00445EA9" w:rsidRDefault="00445EA9" w:rsidP="00445EA9">
      <w:pPr>
        <w:jc w:val="both"/>
      </w:pPr>
      <w:r w:rsidRPr="00445EA9">
        <w:t xml:space="preserve">Pode utilizar uma série de recursos para pesquisar volumes mensais de pesquisa, tais como Moz. No caso de Casper, um termo de pesquisa relacionado pode ser "colchão de espuma". De acordo com Moz, o termo reúne mais de 11.500 pesquisas mensais, indicando </w:t>
      </w:r>
      <w:r>
        <w:t xml:space="preserve">que existe </w:t>
      </w:r>
      <w:r w:rsidRPr="00445EA9">
        <w:t xml:space="preserve">uma procura </w:t>
      </w:r>
      <w:r w:rsidRPr="00445EA9">
        <w:lastRenderedPageBreak/>
        <w:t>do produto.</w:t>
      </w:r>
    </w:p>
    <w:p w14:paraId="72553432" w14:textId="77777777" w:rsidR="00686A0F" w:rsidRPr="00445EA9" w:rsidRDefault="00686A0F" w:rsidP="00445EA9">
      <w:pPr>
        <w:jc w:val="both"/>
      </w:pPr>
    </w:p>
    <w:p w14:paraId="0B736DDF" w14:textId="2402C797" w:rsidR="003731C4" w:rsidRPr="00445EA9" w:rsidRDefault="00445EA9" w:rsidP="00445EA9">
      <w:pPr>
        <w:jc w:val="both"/>
      </w:pPr>
      <w:r w:rsidRPr="00445EA9">
        <w:t>Se não houver muito volume de pesquisa em torno do seu produto, utilize termos que expressem a intenção do cliente. Por exemplo, se desenhar um colchão feito a partir de um novo material de apoio extra, poderá procurar quantas pessoas procuram "o melhor colchão para pessoas com dores lombares". Os dados da Moz indicam que a consulta rende 240 buscas mensais.</w:t>
      </w:r>
    </w:p>
    <w:p w14:paraId="5AB0509E" w14:textId="40E051FB" w:rsidR="003731C4" w:rsidRDefault="00445EA9" w:rsidP="00445EA9">
      <w:pPr>
        <w:jc w:val="both"/>
      </w:pPr>
      <w:r w:rsidRPr="00445EA9">
        <w:t>Este tipo de volume de pesquisa para uma consulta mais longa e específica não é insignificante. De facto, pode ser utilizado para reforçar a sua hipótese de que existe uma necessidade do seu produto.</w:t>
      </w:r>
    </w:p>
    <w:p w14:paraId="78B5CF0A" w14:textId="77777777" w:rsidR="00445EA9" w:rsidRPr="00445EA9" w:rsidRDefault="00445EA9">
      <w:pPr>
        <w:ind w:firstLine="720"/>
        <w:jc w:val="both"/>
      </w:pPr>
    </w:p>
    <w:p w14:paraId="39119A3C" w14:textId="5603C3BC" w:rsidR="003731C4" w:rsidRPr="00445EA9" w:rsidRDefault="004D2936">
      <w:pPr>
        <w:ind w:firstLine="720"/>
        <w:jc w:val="both"/>
        <w:rPr>
          <w:b/>
        </w:rPr>
      </w:pPr>
      <w:r w:rsidRPr="00445EA9">
        <w:rPr>
          <w:b/>
        </w:rPr>
        <w:t xml:space="preserve">4. </w:t>
      </w:r>
      <w:r w:rsidR="00445EA9">
        <w:rPr>
          <w:b/>
        </w:rPr>
        <w:t>Realizar</w:t>
      </w:r>
      <w:r w:rsidR="00445EA9" w:rsidRPr="00445EA9">
        <w:rPr>
          <w:b/>
        </w:rPr>
        <w:t xml:space="preserve"> Entrevistas de Validação </w:t>
      </w:r>
      <w:r w:rsidR="00445EA9">
        <w:rPr>
          <w:b/>
        </w:rPr>
        <w:t xml:space="preserve">de </w:t>
      </w:r>
      <w:r w:rsidRPr="00445EA9">
        <w:rPr>
          <w:b/>
        </w:rPr>
        <w:t>C</w:t>
      </w:r>
      <w:r w:rsidR="00445EA9">
        <w:rPr>
          <w:b/>
        </w:rPr>
        <w:t>lientes</w:t>
      </w:r>
    </w:p>
    <w:p w14:paraId="7356CBA8" w14:textId="77777777" w:rsidR="003731C4" w:rsidRPr="00445EA9" w:rsidRDefault="003731C4">
      <w:pPr>
        <w:ind w:firstLine="720"/>
        <w:jc w:val="both"/>
      </w:pPr>
    </w:p>
    <w:p w14:paraId="42FDA2FA" w14:textId="5E4C8FAF" w:rsidR="00445EA9" w:rsidRDefault="00C667B3" w:rsidP="00445EA9">
      <w:pPr>
        <w:jc w:val="both"/>
      </w:pPr>
      <w:r w:rsidRPr="00C667B3">
        <w:t>A realização de entrevistas com o seu segmento de mercado-alvo pode ser uma forma eficaz de aprender sobre o potencial do seu produto. Esta iniciativa pode incluir a contratação de uma empresa de estudos de mercado para realizar grupos de discussão, inquéritos online, ou simplesmente solicitar uma conversa com alguém.</w:t>
      </w:r>
    </w:p>
    <w:p w14:paraId="3A311F37" w14:textId="77777777" w:rsidR="00C667B3" w:rsidRPr="00445EA9" w:rsidRDefault="00C667B3" w:rsidP="00445EA9">
      <w:pPr>
        <w:jc w:val="both"/>
      </w:pPr>
    </w:p>
    <w:p w14:paraId="5F892A46" w14:textId="09875760" w:rsidR="00445EA9" w:rsidRDefault="00445EA9" w:rsidP="00445EA9">
      <w:pPr>
        <w:jc w:val="both"/>
      </w:pPr>
      <w:r w:rsidRPr="00445EA9">
        <w:t>Pergunte aos potenciais clientes sobre as suas motivações, preferências, necessidades, e os produtos que utilizam atualmente. Volte à lista que criou na primeira etapa do processo de validação do mercado, e enquadre quaisquer suposições ou hipóteses que tenha feito como perguntas aos seus entrevistados. Esteja aberto ao feedback que receber e grave-o para utilização futura.</w:t>
      </w:r>
    </w:p>
    <w:p w14:paraId="2CCEDE46" w14:textId="77777777" w:rsidR="00445EA9" w:rsidRPr="00445EA9" w:rsidRDefault="00445EA9" w:rsidP="00445EA9">
      <w:pPr>
        <w:jc w:val="both"/>
      </w:pPr>
    </w:p>
    <w:p w14:paraId="1AA144B5" w14:textId="6A79CAC8" w:rsidR="003731C4" w:rsidRPr="00445EA9" w:rsidRDefault="00445EA9" w:rsidP="00445EA9">
      <w:pPr>
        <w:jc w:val="both"/>
      </w:pPr>
      <w:r w:rsidRPr="00445EA9">
        <w:t>O feedback pode refletir que o seu produto não te</w:t>
      </w:r>
      <w:r w:rsidR="00C667B3">
        <w:t>rá forte aprovação no</w:t>
      </w:r>
      <w:r w:rsidRPr="00445EA9">
        <w:t xml:space="preserve"> mercado, caso em que pode utilizá-lo para melhorar a sua oferta e repetir o processo de validação de mercado.</w:t>
      </w:r>
    </w:p>
    <w:p w14:paraId="37D584AF" w14:textId="77777777" w:rsidR="003731C4" w:rsidRPr="00445EA9" w:rsidRDefault="003731C4">
      <w:pPr>
        <w:jc w:val="both"/>
      </w:pPr>
    </w:p>
    <w:p w14:paraId="154FF881" w14:textId="77777777" w:rsidR="003731C4" w:rsidRPr="00445EA9" w:rsidRDefault="003731C4">
      <w:pPr>
        <w:jc w:val="both"/>
      </w:pPr>
    </w:p>
    <w:p w14:paraId="37FD38EB" w14:textId="676BD3B6" w:rsidR="003731C4" w:rsidRPr="00C667B3" w:rsidRDefault="004D2936">
      <w:pPr>
        <w:ind w:firstLine="720"/>
        <w:jc w:val="both"/>
        <w:rPr>
          <w:b/>
        </w:rPr>
      </w:pPr>
      <w:r w:rsidRPr="00C667B3">
        <w:rPr>
          <w:b/>
        </w:rPr>
        <w:t>5. Test</w:t>
      </w:r>
      <w:r w:rsidR="00C667B3" w:rsidRPr="00C667B3">
        <w:rPr>
          <w:b/>
        </w:rPr>
        <w:t>e</w:t>
      </w:r>
      <w:r w:rsidRPr="00C667B3">
        <w:rPr>
          <w:b/>
        </w:rPr>
        <w:t xml:space="preserve"> o</w:t>
      </w:r>
      <w:r w:rsidR="00C667B3" w:rsidRPr="00C667B3">
        <w:rPr>
          <w:b/>
        </w:rPr>
        <w:t xml:space="preserve"> se</w:t>
      </w:r>
      <w:r w:rsidRPr="00C667B3">
        <w:rPr>
          <w:b/>
        </w:rPr>
        <w:t>u Produt</w:t>
      </w:r>
      <w:r w:rsidR="00C667B3" w:rsidRPr="00C667B3">
        <w:rPr>
          <w:b/>
        </w:rPr>
        <w:t>o</w:t>
      </w:r>
      <w:r w:rsidRPr="00C667B3">
        <w:rPr>
          <w:b/>
        </w:rPr>
        <w:t xml:space="preserve"> o</w:t>
      </w:r>
      <w:r w:rsidR="00C667B3" w:rsidRPr="00C667B3">
        <w:rPr>
          <w:b/>
        </w:rPr>
        <w:t>u</w:t>
      </w:r>
      <w:r w:rsidRPr="00C667B3">
        <w:rPr>
          <w:b/>
        </w:rPr>
        <w:t xml:space="preserve"> Servi</w:t>
      </w:r>
      <w:r w:rsidR="00C667B3" w:rsidRPr="00C667B3">
        <w:rPr>
          <w:b/>
        </w:rPr>
        <w:t>ço</w:t>
      </w:r>
    </w:p>
    <w:p w14:paraId="087D50DD" w14:textId="77777777" w:rsidR="003731C4" w:rsidRPr="00C667B3" w:rsidRDefault="003731C4">
      <w:pPr>
        <w:ind w:firstLine="720"/>
        <w:jc w:val="both"/>
      </w:pPr>
    </w:p>
    <w:p w14:paraId="24DE97CF" w14:textId="6E389EBA" w:rsidR="003731C4" w:rsidRPr="00C667B3" w:rsidRDefault="00C667B3" w:rsidP="00C667B3">
      <w:pPr>
        <w:jc w:val="both"/>
      </w:pPr>
      <w:r w:rsidRPr="00C667B3">
        <w:t>Uma vez determinado que há espaço para o seu produto no mercado, certifique-se de que está a colocar a versão mais útil e intuitiva do produto</w:t>
      </w:r>
      <w:r w:rsidR="004D2936" w:rsidRPr="00C667B3">
        <w:t xml:space="preserve">. </w:t>
      </w:r>
      <w:r w:rsidRPr="00C667B3">
        <w:t>Pode conseguir isto através de testes alfa e beta.</w:t>
      </w:r>
    </w:p>
    <w:p w14:paraId="442CB689" w14:textId="77777777" w:rsidR="00C667B3" w:rsidRPr="00C667B3" w:rsidRDefault="00C667B3" w:rsidP="00C667B3">
      <w:pPr>
        <w:jc w:val="both"/>
      </w:pPr>
    </w:p>
    <w:p w14:paraId="105B22C0" w14:textId="6750F8A5" w:rsidR="00C667B3" w:rsidRDefault="00C667B3">
      <w:pPr>
        <w:jc w:val="both"/>
      </w:pPr>
      <w:r>
        <w:rPr>
          <w:b/>
        </w:rPr>
        <w:t>Os Testes A</w:t>
      </w:r>
      <w:r w:rsidR="004D2936" w:rsidRPr="00C667B3">
        <w:rPr>
          <w:b/>
        </w:rPr>
        <w:t xml:space="preserve">lpha </w:t>
      </w:r>
      <w:r>
        <w:t xml:space="preserve">são testes realizados pelos colaboradores </w:t>
      </w:r>
      <w:r w:rsidRPr="00C667B3">
        <w:t xml:space="preserve">internos </w:t>
      </w:r>
      <w:r>
        <w:t>a</w:t>
      </w:r>
      <w:r w:rsidRPr="00C667B3">
        <w:t xml:space="preserve"> </w:t>
      </w:r>
      <w:r>
        <w:t xml:space="preserve">um </w:t>
      </w:r>
      <w:r w:rsidRPr="00C667B3">
        <w:t>produto num cenário encenado</w:t>
      </w:r>
      <w:r>
        <w:t xml:space="preserve">, com o objetivo de </w:t>
      </w:r>
      <w:r w:rsidRPr="00C667B3">
        <w:t xml:space="preserve">eliminar quaisquer </w:t>
      </w:r>
      <w:r>
        <w:t>defeitos</w:t>
      </w:r>
      <w:r w:rsidRPr="00C667B3">
        <w:t xml:space="preserve">, problemas, ou idiossincrasias </w:t>
      </w:r>
      <w:r>
        <w:t>d</w:t>
      </w:r>
      <w:r w:rsidRPr="00C667B3">
        <w:t xml:space="preserve">o produto antes de </w:t>
      </w:r>
      <w:r>
        <w:t xml:space="preserve">o </w:t>
      </w:r>
      <w:r w:rsidRPr="00C667B3">
        <w:t>dispon</w:t>
      </w:r>
      <w:r>
        <w:t xml:space="preserve">ibilizar </w:t>
      </w:r>
      <w:r w:rsidRPr="00C667B3">
        <w:t>para utilizadores externos.</w:t>
      </w:r>
    </w:p>
    <w:p w14:paraId="28F65D7F" w14:textId="77777777" w:rsidR="00686A0F" w:rsidRDefault="00686A0F">
      <w:pPr>
        <w:jc w:val="both"/>
      </w:pPr>
    </w:p>
    <w:p w14:paraId="219B1368" w14:textId="2F77FB74" w:rsidR="003731C4" w:rsidRPr="00686A0F" w:rsidRDefault="00C667B3">
      <w:pPr>
        <w:jc w:val="both"/>
      </w:pPr>
      <w:r w:rsidRPr="00686A0F">
        <w:t xml:space="preserve">Os </w:t>
      </w:r>
      <w:r w:rsidRPr="00686A0F">
        <w:rPr>
          <w:b/>
        </w:rPr>
        <w:t>Testes B</w:t>
      </w:r>
      <w:r w:rsidR="004D2936" w:rsidRPr="00686A0F">
        <w:rPr>
          <w:b/>
        </w:rPr>
        <w:t xml:space="preserve">eta </w:t>
      </w:r>
      <w:r w:rsidR="00686A0F" w:rsidRPr="00686A0F">
        <w:rPr>
          <w:bCs/>
        </w:rPr>
        <w:t>são realizados por</w:t>
      </w:r>
      <w:r w:rsidR="00686A0F" w:rsidRPr="00686A0F">
        <w:t xml:space="preserve"> um grupo limitado de utilizadores reais, externos, a quem é especificamente dito para identificar problemas. No caso de um software ou aplicação, os testes beta podem ser abertos ao público com um aviso informa</w:t>
      </w:r>
      <w:r w:rsidR="00686A0F">
        <w:t xml:space="preserve">ndo </w:t>
      </w:r>
      <w:r w:rsidR="00686A0F" w:rsidRPr="00686A0F">
        <w:t xml:space="preserve">os utilizadores de que </w:t>
      </w:r>
      <w:r w:rsidR="00686A0F">
        <w:t xml:space="preserve">estão a testar uma versão </w:t>
      </w:r>
      <w:r w:rsidR="00686A0F" w:rsidRPr="00686A0F">
        <w:t>inacabada.</w:t>
      </w:r>
    </w:p>
    <w:p w14:paraId="1B0C66A2" w14:textId="77777777" w:rsidR="00686A0F" w:rsidRDefault="00686A0F" w:rsidP="00686A0F">
      <w:pPr>
        <w:jc w:val="both"/>
      </w:pPr>
    </w:p>
    <w:p w14:paraId="35CDD0B3" w14:textId="0E6D8823" w:rsidR="003731C4" w:rsidRPr="00686A0F" w:rsidRDefault="00686A0F" w:rsidP="00686A0F">
      <w:pPr>
        <w:jc w:val="both"/>
      </w:pPr>
      <w:r>
        <w:lastRenderedPageBreak/>
        <w:t>A possibilidade de t</w:t>
      </w:r>
      <w:r w:rsidRPr="00686A0F">
        <w:t xml:space="preserve">estar o seu produto com utilizadores reais pode revelar-se inestimável </w:t>
      </w:r>
      <w:r>
        <w:t xml:space="preserve">para se certificar sobre a sua </w:t>
      </w:r>
      <w:r w:rsidRPr="00686A0F">
        <w:t xml:space="preserve">validade </w:t>
      </w:r>
      <w:r>
        <w:t>no</w:t>
      </w:r>
      <w:r w:rsidRPr="00686A0F">
        <w:t xml:space="preserve"> mercado. Se houver uma necessidade no mercado, mas o seu produto for defeituoso, complexo, ou difícil de usar, os clientes podem optar pela oferta de um concorrente. </w:t>
      </w:r>
      <w:r>
        <w:t>E portanto o</w:t>
      </w:r>
      <w:r w:rsidRPr="00686A0F">
        <w:t xml:space="preserve"> feedback que recebe dos test</w:t>
      </w:r>
      <w:r>
        <w:t xml:space="preserve">es </w:t>
      </w:r>
      <w:r w:rsidRPr="00686A0F">
        <w:t>beta pode</w:t>
      </w:r>
      <w:r>
        <w:t>m</w:t>
      </w:r>
      <w:r w:rsidRPr="00686A0F">
        <w:t xml:space="preserve"> ajudá-lo a melhor</w:t>
      </w:r>
      <w:r>
        <w:t>ar</w:t>
      </w:r>
      <w:r w:rsidRPr="00686A0F">
        <w:t xml:space="preserve"> </w:t>
      </w:r>
      <w:r>
        <w:t xml:space="preserve">o produto </w:t>
      </w:r>
      <w:r w:rsidRPr="00686A0F">
        <w:t>e a satisfazer as necessidades dos clientes.</w:t>
      </w:r>
    </w:p>
    <w:p w14:paraId="14873182" w14:textId="77777777" w:rsidR="00686A0F" w:rsidRDefault="00686A0F">
      <w:pPr>
        <w:ind w:firstLine="720"/>
        <w:jc w:val="both"/>
        <w:rPr>
          <w:b/>
        </w:rPr>
      </w:pPr>
    </w:p>
    <w:p w14:paraId="55C659C6" w14:textId="77777777" w:rsidR="00686A0F" w:rsidRDefault="00686A0F">
      <w:pPr>
        <w:ind w:firstLine="720"/>
        <w:jc w:val="both"/>
        <w:rPr>
          <w:b/>
        </w:rPr>
      </w:pPr>
    </w:p>
    <w:p w14:paraId="7A2D1954" w14:textId="77777777" w:rsidR="00686A0F" w:rsidRDefault="00686A0F">
      <w:pPr>
        <w:ind w:firstLine="720"/>
        <w:jc w:val="both"/>
        <w:rPr>
          <w:b/>
        </w:rPr>
      </w:pPr>
    </w:p>
    <w:p w14:paraId="33CC2CFC" w14:textId="3CB7C87C" w:rsidR="003731C4" w:rsidRPr="00686A0F" w:rsidRDefault="004D2936">
      <w:pPr>
        <w:ind w:firstLine="720"/>
        <w:jc w:val="both"/>
        <w:rPr>
          <w:b/>
        </w:rPr>
      </w:pPr>
      <w:r w:rsidRPr="00686A0F">
        <w:rPr>
          <w:b/>
        </w:rPr>
        <w:t>TR</w:t>
      </w:r>
      <w:r w:rsidR="00686A0F" w:rsidRPr="00686A0F">
        <w:rPr>
          <w:b/>
        </w:rPr>
        <w:t>A</w:t>
      </w:r>
      <w:r w:rsidRPr="00686A0F">
        <w:rPr>
          <w:b/>
        </w:rPr>
        <w:t>N</w:t>
      </w:r>
      <w:r w:rsidR="00686A0F" w:rsidRPr="00686A0F">
        <w:rPr>
          <w:b/>
        </w:rPr>
        <w:t>SFORMAR O</w:t>
      </w:r>
      <w:r w:rsidRPr="00686A0F">
        <w:rPr>
          <w:b/>
        </w:rPr>
        <w:t xml:space="preserve"> FEEDBACK </w:t>
      </w:r>
      <w:r w:rsidR="00686A0F" w:rsidRPr="00686A0F">
        <w:rPr>
          <w:b/>
        </w:rPr>
        <w:t xml:space="preserve">EM </w:t>
      </w:r>
      <w:r w:rsidRPr="00686A0F">
        <w:rPr>
          <w:b/>
        </w:rPr>
        <w:t>A</w:t>
      </w:r>
      <w:r w:rsidR="00686A0F" w:rsidRPr="00686A0F">
        <w:rPr>
          <w:b/>
        </w:rPr>
        <w:t>ÇÕE</w:t>
      </w:r>
      <w:r w:rsidR="00686A0F">
        <w:rPr>
          <w:b/>
        </w:rPr>
        <w:t>S</w:t>
      </w:r>
    </w:p>
    <w:p w14:paraId="3AE67DBD" w14:textId="77777777" w:rsidR="003731C4" w:rsidRPr="00686A0F" w:rsidRDefault="003731C4">
      <w:pPr>
        <w:ind w:firstLine="720"/>
        <w:jc w:val="both"/>
      </w:pPr>
    </w:p>
    <w:p w14:paraId="0F2A207B" w14:textId="77A57F1B" w:rsidR="00686A0F" w:rsidRPr="00686A0F" w:rsidRDefault="00686A0F" w:rsidP="00686A0F">
      <w:pPr>
        <w:jc w:val="both"/>
      </w:pPr>
      <w:r w:rsidRPr="00686A0F">
        <w:t>No</w:t>
      </w:r>
      <w:r w:rsidR="004D2936" w:rsidRPr="00686A0F">
        <w:t xml:space="preserve"> </w:t>
      </w:r>
      <w:r w:rsidRPr="00686A0F">
        <w:t>“</w:t>
      </w:r>
      <w:r w:rsidR="004D2936" w:rsidRPr="00686A0F">
        <w:rPr>
          <w:i/>
        </w:rPr>
        <w:t>Entrepreneurship Essentials</w:t>
      </w:r>
      <w:r w:rsidRPr="00686A0F">
        <w:t xml:space="preserve"> o empreendedorismo é descrito como um "processo de descoberta". Para determinar se o seu produto se enquadra no mercado, deve procurar feedback para validar as crenças que tem sobre a sua oferta de produtos.</w:t>
      </w:r>
    </w:p>
    <w:p w14:paraId="1657EE5E" w14:textId="5E2CCC46" w:rsidR="003731C4" w:rsidRPr="00686A0F" w:rsidRDefault="00686A0F" w:rsidP="00686A0F">
      <w:pPr>
        <w:jc w:val="both"/>
      </w:pPr>
      <w:r w:rsidRPr="00686A0F">
        <w:t>O Empreendedorismo requer flexibilidade e trabalho árduo. Se dedicar tempo a delinear os seus objectivos e pressupostos, avaliar o mercado, entrevistar potenciais clientes, e realizar testes, poderá reunir a informação de que necessita para construir a melhor versão do seu produto.</w:t>
      </w:r>
    </w:p>
    <w:p w14:paraId="0FA4E2B0" w14:textId="77777777" w:rsidR="003731C4" w:rsidRPr="00686A0F" w:rsidRDefault="003731C4">
      <w:pPr>
        <w:pStyle w:val="berschrift1"/>
        <w:jc w:val="both"/>
      </w:pPr>
      <w:bookmarkStart w:id="42" w:name="_2ryyfwpgw3c7" w:colFirst="0" w:colLast="0"/>
      <w:bookmarkStart w:id="43" w:name="_vzp7fqph2tlr" w:colFirst="0" w:colLast="0"/>
      <w:bookmarkStart w:id="44" w:name="_ijeh7geor5gx" w:colFirst="0" w:colLast="0"/>
      <w:bookmarkEnd w:id="42"/>
      <w:bookmarkEnd w:id="43"/>
      <w:bookmarkEnd w:id="44"/>
    </w:p>
    <w:p w14:paraId="439928C5" w14:textId="7E9BBAE7" w:rsidR="003731C4" w:rsidRPr="00686A0F" w:rsidRDefault="004D2936">
      <w:pPr>
        <w:pStyle w:val="berschrift1"/>
        <w:jc w:val="both"/>
      </w:pPr>
      <w:bookmarkStart w:id="45" w:name="_Toc125625658"/>
      <w:r w:rsidRPr="00686A0F">
        <w:t>7.</w:t>
      </w:r>
      <w:r w:rsidR="00B364FF">
        <w:t>A</w:t>
      </w:r>
      <w:r w:rsidRPr="00686A0F">
        <w:t>PO</w:t>
      </w:r>
      <w:r w:rsidR="00B364FF">
        <w:t>I</w:t>
      </w:r>
      <w:r w:rsidRPr="00686A0F">
        <w:t>O</w:t>
      </w:r>
      <w:r w:rsidR="00C13DF4">
        <w:t>S AO SE</w:t>
      </w:r>
      <w:r w:rsidRPr="00686A0F">
        <w:t xml:space="preserve">U </w:t>
      </w:r>
      <w:r w:rsidR="00C13DF4">
        <w:t>NEGÓCIO</w:t>
      </w:r>
      <w:bookmarkEnd w:id="45"/>
    </w:p>
    <w:p w14:paraId="65BDD532" w14:textId="77777777" w:rsidR="003731C4" w:rsidRPr="00686A0F" w:rsidRDefault="003731C4">
      <w:pPr>
        <w:jc w:val="both"/>
      </w:pPr>
    </w:p>
    <w:p w14:paraId="2E952A3D" w14:textId="3FA468C0" w:rsidR="00686A0F" w:rsidRDefault="00686A0F" w:rsidP="00686A0F">
      <w:pPr>
        <w:pStyle w:val="berschrift2"/>
        <w:jc w:val="both"/>
        <w:rPr>
          <w:rFonts w:ascii="Droid Serif" w:eastAsia="Droid Serif" w:hAnsi="Droid Serif" w:cs="Droid Serif"/>
          <w:color w:val="auto"/>
          <w:sz w:val="24"/>
          <w:szCs w:val="24"/>
        </w:rPr>
      </w:pPr>
      <w:bookmarkStart w:id="46" w:name="_h17jrr5086oi" w:colFirst="0" w:colLast="0"/>
      <w:bookmarkStart w:id="47" w:name="_Toc125625659"/>
      <w:bookmarkEnd w:id="46"/>
      <w:r w:rsidRPr="00686A0F">
        <w:rPr>
          <w:rFonts w:ascii="Droid Serif" w:eastAsia="Droid Serif" w:hAnsi="Droid Serif" w:cs="Droid Serif"/>
          <w:color w:val="auto"/>
          <w:sz w:val="24"/>
          <w:szCs w:val="24"/>
        </w:rPr>
        <w:t>Criar um novo negócio não é uma tarefa fácil, requer empenho, força interior, resiliência, um plano de negócios bem estruturado, uma boa mentalidade para lidar com a burocracia e, claro, uma base financeira.</w:t>
      </w:r>
      <w:bookmarkEnd w:id="47"/>
    </w:p>
    <w:p w14:paraId="21535755" w14:textId="77777777" w:rsidR="00686A0F" w:rsidRPr="00686A0F" w:rsidRDefault="00686A0F" w:rsidP="00686A0F"/>
    <w:p w14:paraId="798C912E" w14:textId="0A6F5684" w:rsidR="00686A0F" w:rsidRDefault="00686A0F" w:rsidP="00686A0F">
      <w:pPr>
        <w:pStyle w:val="berschrift2"/>
        <w:jc w:val="both"/>
        <w:rPr>
          <w:rFonts w:ascii="Droid Serif" w:eastAsia="Droid Serif" w:hAnsi="Droid Serif" w:cs="Droid Serif"/>
          <w:color w:val="auto"/>
          <w:sz w:val="24"/>
          <w:szCs w:val="24"/>
        </w:rPr>
      </w:pPr>
      <w:bookmarkStart w:id="48" w:name="_Toc125625660"/>
      <w:r w:rsidRPr="00686A0F">
        <w:rPr>
          <w:rFonts w:ascii="Droid Serif" w:eastAsia="Droid Serif" w:hAnsi="Droid Serif" w:cs="Droid Serif"/>
          <w:color w:val="auto"/>
          <w:sz w:val="24"/>
          <w:szCs w:val="24"/>
        </w:rPr>
        <w:t>Muitas vezes os empre</w:t>
      </w:r>
      <w:r>
        <w:rPr>
          <w:rFonts w:ascii="Droid Serif" w:eastAsia="Droid Serif" w:hAnsi="Droid Serif" w:cs="Droid Serif"/>
          <w:color w:val="auto"/>
          <w:sz w:val="24"/>
          <w:szCs w:val="24"/>
        </w:rPr>
        <w:t>endedores</w:t>
      </w:r>
      <w:r w:rsidRPr="00686A0F">
        <w:rPr>
          <w:rFonts w:ascii="Droid Serif" w:eastAsia="Droid Serif" w:hAnsi="Droid Serif" w:cs="Droid Serif"/>
          <w:color w:val="auto"/>
          <w:sz w:val="24"/>
          <w:szCs w:val="24"/>
        </w:rPr>
        <w:t xml:space="preserve"> têm todas as características pessoais e profissionais para iniciar um negócio, mas não o capital necessário, pelo que é importante recolher informação sobre os organismos públicos, as instituições financeiras e as oportunidades de financiamento que podem ser utilizadas para apoiar o </w:t>
      </w:r>
      <w:r>
        <w:rPr>
          <w:rFonts w:ascii="Droid Serif" w:eastAsia="Droid Serif" w:hAnsi="Droid Serif" w:cs="Droid Serif"/>
          <w:color w:val="auto"/>
          <w:sz w:val="24"/>
          <w:szCs w:val="24"/>
        </w:rPr>
        <w:t xml:space="preserve">seu </w:t>
      </w:r>
      <w:r w:rsidRPr="00686A0F">
        <w:rPr>
          <w:rFonts w:ascii="Droid Serif" w:eastAsia="Droid Serif" w:hAnsi="Droid Serif" w:cs="Droid Serif"/>
          <w:color w:val="auto"/>
          <w:sz w:val="24"/>
          <w:szCs w:val="24"/>
        </w:rPr>
        <w:t>negócio</w:t>
      </w:r>
      <w:r>
        <w:rPr>
          <w:rFonts w:ascii="Droid Serif" w:eastAsia="Droid Serif" w:hAnsi="Droid Serif" w:cs="Droid Serif"/>
          <w:color w:val="auto"/>
          <w:sz w:val="24"/>
          <w:szCs w:val="24"/>
        </w:rPr>
        <w:t>.</w:t>
      </w:r>
      <w:bookmarkEnd w:id="48"/>
    </w:p>
    <w:p w14:paraId="6C56BCA6" w14:textId="77777777" w:rsidR="00686A0F" w:rsidRPr="00686A0F" w:rsidRDefault="00686A0F" w:rsidP="00686A0F"/>
    <w:p w14:paraId="7BBCEDE3" w14:textId="19BD21F3" w:rsidR="003731C4" w:rsidRPr="002E549C" w:rsidRDefault="004D2936">
      <w:pPr>
        <w:pStyle w:val="berschrift2"/>
        <w:ind w:firstLine="720"/>
        <w:jc w:val="both"/>
      </w:pPr>
      <w:bookmarkStart w:id="49" w:name="_Toc125625661"/>
      <w:r w:rsidRPr="002E549C">
        <w:t xml:space="preserve">7.1 </w:t>
      </w:r>
      <w:r w:rsidR="00686A0F" w:rsidRPr="002E549C">
        <w:t xml:space="preserve">Estratégias </w:t>
      </w:r>
      <w:r w:rsidR="00B364FF">
        <w:t>para tornar</w:t>
      </w:r>
      <w:r w:rsidR="002E549C" w:rsidRPr="002E549C">
        <w:t xml:space="preserve"> as entidades p</w:t>
      </w:r>
      <w:r w:rsidR="002E549C">
        <w:t>ú</w:t>
      </w:r>
      <w:r w:rsidR="002E549C" w:rsidRPr="002E549C">
        <w:t>blic</w:t>
      </w:r>
      <w:r w:rsidR="002E549C">
        <w:t xml:space="preserve">as </w:t>
      </w:r>
      <w:r w:rsidR="00B364FF">
        <w:t xml:space="preserve">em </w:t>
      </w:r>
      <w:r w:rsidR="002E549C">
        <w:t>parceiros</w:t>
      </w:r>
      <w:bookmarkEnd w:id="49"/>
    </w:p>
    <w:p w14:paraId="19FF25C3" w14:textId="77777777" w:rsidR="003731C4" w:rsidRPr="002E549C" w:rsidRDefault="003731C4">
      <w:pPr>
        <w:jc w:val="both"/>
      </w:pPr>
    </w:p>
    <w:p w14:paraId="460C65F6" w14:textId="77777777" w:rsidR="002E549C" w:rsidRPr="002E549C" w:rsidRDefault="002E549C" w:rsidP="002E549C">
      <w:pPr>
        <w:jc w:val="both"/>
      </w:pPr>
      <w:r w:rsidRPr="002E549C">
        <w:t xml:space="preserve">Numa altura em que é crucial concentrar-se na dinâmica da superação da crise (resultante da pandemia global), parece inevitável reforçar o compromisso de promover o empreendedorismo </w:t>
      </w:r>
      <w:r w:rsidRPr="002E549C">
        <w:lastRenderedPageBreak/>
        <w:t xml:space="preserve">e a inovação, também a nível social. </w:t>
      </w:r>
    </w:p>
    <w:p w14:paraId="64B0711F" w14:textId="60C25E0A" w:rsidR="002E549C" w:rsidRDefault="002E549C" w:rsidP="002E549C">
      <w:pPr>
        <w:jc w:val="both"/>
      </w:pPr>
      <w:r w:rsidRPr="002E549C">
        <w:t>Por conseguinte, os países europeus estão interessados em promover o investimento num crescimento mais sustentável e inclusivo e, em iniciativas socialmente inovadoras que incluam a requalificação do conhecimento, e competências que acrescentem valor às populações locais, tanto</w:t>
      </w:r>
      <w:r>
        <w:t xml:space="preserve"> a nível </w:t>
      </w:r>
      <w:r w:rsidRPr="002E549C">
        <w:t>cultural como econ</w:t>
      </w:r>
      <w:r>
        <w:t>ó</w:t>
      </w:r>
      <w:r w:rsidRPr="002E549C">
        <w:t>mic</w:t>
      </w:r>
      <w:r>
        <w:t>o</w:t>
      </w:r>
      <w:r w:rsidRPr="002E549C">
        <w:t>. O objetivo não é apenas a obtenção de retornos financeiros desejáveis, mas, acima de tudo, um impacto social e ambiental positivo, que garanta efetivamente a melhoria das condições de vida das comunidades.</w:t>
      </w:r>
    </w:p>
    <w:p w14:paraId="0730F4C5" w14:textId="77777777" w:rsidR="002E549C" w:rsidRPr="002E549C" w:rsidRDefault="002E549C" w:rsidP="002E549C">
      <w:pPr>
        <w:jc w:val="both"/>
      </w:pPr>
    </w:p>
    <w:p w14:paraId="634FF855" w14:textId="132BD17D" w:rsidR="002E549C" w:rsidRDefault="002E549C">
      <w:pPr>
        <w:jc w:val="both"/>
      </w:pPr>
      <w:r w:rsidRPr="002E549C">
        <w:t>Nesta perspetiva, as</w:t>
      </w:r>
      <w:r w:rsidR="00B364FF">
        <w:t xml:space="preserve"> entidades </w:t>
      </w:r>
      <w:r w:rsidRPr="002E549C">
        <w:t xml:space="preserve">públicas, especialmente as que operam a nível local, podem ser parceiros estratégicos no apoio ao empreendedorismo porque estão numa posição favorável para criar parcerias e promover sinergias, trabalhando em rede com outras entidades que operam no seu território. </w:t>
      </w:r>
    </w:p>
    <w:p w14:paraId="63CC7590" w14:textId="514A40F0" w:rsidR="002E549C" w:rsidRPr="002E549C" w:rsidRDefault="002E549C" w:rsidP="002E549C">
      <w:pPr>
        <w:jc w:val="both"/>
      </w:pPr>
      <w:r w:rsidRPr="002E549C">
        <w:t>Através dos seus próprios meios, e com uma extensa rede de contactos, podem reforçar o diálogo e o encontro de esforços entre os sectores público e privado, a mobilização de atores locais com diferentes competências e áreas de ação, seja no meio empresarial, académico, cultural, desportivo ou social, recorrendo a gabinetes de apoio ao investidor, instituições bancárias, associações empresariais ou comerciais locais, e outros intervenientes importantes. As autoridades locais estão numa posição privilegiada para assegurar o desenvolvimento local do seu território em geral, mediando e mobilizando recursos. Mais especificamente, as autoridades locais estão altamente interessadas em fornecer respostas alternativas e criativas, ações diferenciad</w:t>
      </w:r>
      <w:r>
        <w:t>or</w:t>
      </w:r>
      <w:r w:rsidRPr="002E549C">
        <w:t>as, ajustadas às principais áreas</w:t>
      </w:r>
      <w:r>
        <w:t xml:space="preserve"> de carência </w:t>
      </w:r>
      <w:r w:rsidRPr="002E549C">
        <w:t>socia</w:t>
      </w:r>
      <w:r>
        <w:t>l</w:t>
      </w:r>
      <w:r w:rsidRPr="002E549C">
        <w:t xml:space="preserve">, quer se trate de jovens licenciados, desempregados de longa duração, pessoas nos seus grupos etários onde é difícil regressar ao mercado de trabalho, pessoas com níveis de deficiência e handicap, minorias, etc. </w:t>
      </w:r>
    </w:p>
    <w:p w14:paraId="41A4865C" w14:textId="77777777" w:rsidR="002E549C" w:rsidRDefault="002E549C" w:rsidP="002E549C">
      <w:pPr>
        <w:jc w:val="both"/>
      </w:pPr>
    </w:p>
    <w:p w14:paraId="2F68B15D" w14:textId="206EEF71" w:rsidR="003731C4" w:rsidRPr="002E549C" w:rsidRDefault="002E549C" w:rsidP="002E549C">
      <w:pPr>
        <w:jc w:val="both"/>
      </w:pPr>
      <w:r w:rsidRPr="002E549C">
        <w:t>Neste sentido, será importante, ao iniciar o seu próprio negócio, entrar em contacto com as autoridades locais, tais como os municípios, e compreender quais podem ser as iniciativas de formação contínua, programas, projetos, e os diferentes instrumentos de planeamento e apoio disponíveis</w:t>
      </w:r>
      <w:r>
        <w:t xml:space="preserve"> à escala local</w:t>
      </w:r>
      <w:r w:rsidRPr="002E549C">
        <w:t>, que melhor se adapt</w:t>
      </w:r>
      <w:r w:rsidR="0011099F">
        <w:t>a</w:t>
      </w:r>
      <w:r w:rsidRPr="002E549C">
        <w:t>m às suas necessidades.</w:t>
      </w:r>
    </w:p>
    <w:p w14:paraId="5E68FFC5" w14:textId="77777777" w:rsidR="003731C4" w:rsidRPr="002E549C" w:rsidRDefault="003731C4">
      <w:pPr>
        <w:jc w:val="both"/>
      </w:pPr>
    </w:p>
    <w:p w14:paraId="7D29113D" w14:textId="1D0D0AEF" w:rsidR="003731C4" w:rsidRPr="0011099F" w:rsidRDefault="004D2936">
      <w:pPr>
        <w:pStyle w:val="berschrift2"/>
        <w:ind w:firstLine="720"/>
        <w:jc w:val="both"/>
      </w:pPr>
      <w:bookmarkStart w:id="50" w:name="_Toc125625662"/>
      <w:r w:rsidRPr="0011099F">
        <w:t xml:space="preserve">7.2 </w:t>
      </w:r>
      <w:r w:rsidR="0011099F" w:rsidRPr="0011099F">
        <w:t xml:space="preserve">Fundos </w:t>
      </w:r>
      <w:r w:rsidR="0011099F">
        <w:t xml:space="preserve">Comunitários </w:t>
      </w:r>
      <w:r w:rsidR="00B364FF">
        <w:t xml:space="preserve">UE </w:t>
      </w:r>
      <w:r w:rsidR="0011099F">
        <w:t>(</w:t>
      </w:r>
      <w:r w:rsidR="00B364FF">
        <w:t>União Europeia</w:t>
      </w:r>
      <w:r w:rsidR="0011099F">
        <w:t>)</w:t>
      </w:r>
      <w:bookmarkEnd w:id="50"/>
    </w:p>
    <w:p w14:paraId="2B8747D9" w14:textId="77777777" w:rsidR="003731C4" w:rsidRPr="0011099F" w:rsidRDefault="003731C4">
      <w:pPr>
        <w:jc w:val="both"/>
      </w:pPr>
    </w:p>
    <w:p w14:paraId="7FDC1EE1" w14:textId="77777777" w:rsidR="003731C4" w:rsidRPr="0011099F" w:rsidRDefault="003731C4">
      <w:pPr>
        <w:jc w:val="both"/>
      </w:pPr>
    </w:p>
    <w:p w14:paraId="0198A3F9" w14:textId="7E922A46" w:rsidR="0011099F" w:rsidRPr="0011099F" w:rsidRDefault="0011099F" w:rsidP="0011099F">
      <w:pPr>
        <w:widowControl/>
        <w:spacing w:line="276" w:lineRule="auto"/>
      </w:pPr>
      <w:r w:rsidRPr="0011099F">
        <w:t>Em primeiro lugar, é imp</w:t>
      </w:r>
      <w:r>
        <w:t xml:space="preserve">ortante perceber </w:t>
      </w:r>
      <w:r w:rsidRPr="0011099F">
        <w:t>qu</w:t>
      </w:r>
      <w:r>
        <w:t>ais os p</w:t>
      </w:r>
      <w:r w:rsidRPr="0011099F">
        <w:t xml:space="preserve">rogramas da UE </w:t>
      </w:r>
      <w:r>
        <w:t xml:space="preserve">que </w:t>
      </w:r>
      <w:r w:rsidRPr="0011099F">
        <w:t>estão em vigor,</w:t>
      </w:r>
      <w:r>
        <w:t xml:space="preserve"> e</w:t>
      </w:r>
      <w:r w:rsidRPr="0011099F">
        <w:t xml:space="preserve"> que, geral</w:t>
      </w:r>
      <w:r>
        <w:t>mente a</w:t>
      </w:r>
      <w:r w:rsidRPr="0011099F">
        <w:t>poi</w:t>
      </w:r>
      <w:r>
        <w:t xml:space="preserve">am </w:t>
      </w:r>
      <w:r w:rsidRPr="0011099F">
        <w:t xml:space="preserve">em diferentes áreas temáticas, tais como Competitividade e Internacionalização das empresas, Inclusão Social e Emprego, Capital Humano e Sustentabilidade e Eficiência na utilização dos recursos. </w:t>
      </w:r>
    </w:p>
    <w:p w14:paraId="57D7402D" w14:textId="14B9D221" w:rsidR="0011099F" w:rsidRPr="0011099F" w:rsidRDefault="0011099F" w:rsidP="0011099F">
      <w:pPr>
        <w:widowControl/>
        <w:spacing w:line="276" w:lineRule="auto"/>
      </w:pPr>
      <w:r w:rsidRPr="0011099F">
        <w:t>Geralmente, o objetivo deste</w:t>
      </w:r>
      <w:r>
        <w:t>s</w:t>
      </w:r>
      <w:r w:rsidRPr="0011099F">
        <w:t xml:space="preserve"> apoio</w:t>
      </w:r>
      <w:r>
        <w:t>s</w:t>
      </w:r>
      <w:r w:rsidRPr="0011099F">
        <w:t xml:space="preserve"> centra-se na capacidade de promover a criação de emprego; reforçar o investimento na educação e formação; estimular a produção de bens e serviços comercializáveis; bem como melhorar a integração de pessoas em risco de pobreza e de combater a exclusão social. </w:t>
      </w:r>
    </w:p>
    <w:p w14:paraId="656A36C4" w14:textId="37BEFB9A" w:rsidR="003731C4" w:rsidRDefault="0011099F" w:rsidP="0011099F">
      <w:pPr>
        <w:widowControl/>
        <w:spacing w:line="276" w:lineRule="auto"/>
      </w:pPr>
      <w:r w:rsidRPr="0011099F">
        <w:lastRenderedPageBreak/>
        <w:t>Além disso, existem programas operacionais a nível regional, que deverá consultar para se candidatar, e apresentar a sua ideia de negócio que será revista e validada de acordo com determinados requisitos.</w:t>
      </w:r>
    </w:p>
    <w:tbl>
      <w:tblPr>
        <w:tblStyle w:val="a1"/>
        <w:tblW w:w="9390" w:type="dxa"/>
        <w:tblInd w:w="15"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3075"/>
        <w:gridCol w:w="3195"/>
        <w:gridCol w:w="3120"/>
      </w:tblGrid>
      <w:tr w:rsidR="003731C4" w14:paraId="1EEA30C6" w14:textId="77777777">
        <w:trPr>
          <w:trHeight w:val="615"/>
        </w:trPr>
        <w:tc>
          <w:tcPr>
            <w:tcW w:w="3075"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14:paraId="36C3D71E" w14:textId="77777777" w:rsidR="003731C4" w:rsidRPr="0011099F" w:rsidRDefault="003731C4">
            <w:pPr>
              <w:rPr>
                <w:b/>
                <w:sz w:val="32"/>
                <w:szCs w:val="32"/>
              </w:rPr>
            </w:pPr>
          </w:p>
          <w:p w14:paraId="1220728B" w14:textId="5FFDB3E3" w:rsidR="003731C4" w:rsidRDefault="004D2936">
            <w:pPr>
              <w:rPr>
                <w:b/>
                <w:sz w:val="32"/>
                <w:szCs w:val="32"/>
              </w:rPr>
            </w:pPr>
            <w:r>
              <w:rPr>
                <w:b/>
                <w:sz w:val="32"/>
                <w:szCs w:val="32"/>
              </w:rPr>
              <w:t>Categor</w:t>
            </w:r>
            <w:r w:rsidR="0011099F">
              <w:rPr>
                <w:b/>
                <w:sz w:val="32"/>
                <w:szCs w:val="32"/>
              </w:rPr>
              <w:t xml:space="preserve">ia </w:t>
            </w:r>
          </w:p>
        </w:tc>
        <w:tc>
          <w:tcPr>
            <w:tcW w:w="3195" w:type="dxa"/>
            <w:shd w:val="clear" w:color="auto" w:fill="F3E9D3"/>
            <w:tcMar>
              <w:top w:w="100" w:type="dxa"/>
              <w:left w:w="100" w:type="dxa"/>
              <w:bottom w:w="100" w:type="dxa"/>
              <w:right w:w="100" w:type="dxa"/>
            </w:tcMar>
          </w:tcPr>
          <w:p w14:paraId="01D6ED68" w14:textId="77777777" w:rsidR="003731C4" w:rsidRDefault="004D2936">
            <w:pPr>
              <w:rPr>
                <w:b/>
                <w:sz w:val="32"/>
                <w:szCs w:val="32"/>
              </w:rPr>
            </w:pPr>
            <w:r>
              <w:rPr>
                <w:b/>
                <w:sz w:val="32"/>
                <w:szCs w:val="32"/>
              </w:rPr>
              <w:t xml:space="preserve"> </w:t>
            </w:r>
          </w:p>
          <w:p w14:paraId="2D5E5705" w14:textId="7F6DFA20" w:rsidR="003731C4" w:rsidRDefault="004D2936">
            <w:pPr>
              <w:rPr>
                <w:b/>
                <w:sz w:val="32"/>
                <w:szCs w:val="32"/>
              </w:rPr>
            </w:pPr>
            <w:r>
              <w:rPr>
                <w:b/>
                <w:sz w:val="32"/>
                <w:szCs w:val="32"/>
              </w:rPr>
              <w:t>Descri</w:t>
            </w:r>
            <w:r w:rsidR="0011099F">
              <w:rPr>
                <w:b/>
                <w:sz w:val="32"/>
                <w:szCs w:val="32"/>
              </w:rPr>
              <w:t xml:space="preserve">ção </w:t>
            </w:r>
          </w:p>
        </w:tc>
        <w:tc>
          <w:tcPr>
            <w:tcW w:w="3120" w:type="dxa"/>
            <w:shd w:val="clear" w:color="auto" w:fill="F3E9D3"/>
            <w:tcMar>
              <w:top w:w="100" w:type="dxa"/>
              <w:left w:w="100" w:type="dxa"/>
              <w:bottom w:w="100" w:type="dxa"/>
              <w:right w:w="100" w:type="dxa"/>
            </w:tcMar>
          </w:tcPr>
          <w:p w14:paraId="173D230D" w14:textId="77777777" w:rsidR="003731C4" w:rsidRDefault="003731C4">
            <w:pPr>
              <w:jc w:val="center"/>
              <w:rPr>
                <w:b/>
                <w:sz w:val="32"/>
                <w:szCs w:val="32"/>
              </w:rPr>
            </w:pPr>
          </w:p>
          <w:p w14:paraId="1F76781A" w14:textId="770BC190" w:rsidR="003731C4" w:rsidRDefault="004D2936" w:rsidP="0011099F">
            <w:pPr>
              <w:rPr>
                <w:b/>
                <w:sz w:val="32"/>
                <w:szCs w:val="32"/>
              </w:rPr>
            </w:pPr>
            <w:r>
              <w:rPr>
                <w:b/>
                <w:sz w:val="32"/>
                <w:szCs w:val="32"/>
              </w:rPr>
              <w:t xml:space="preserve">Website </w:t>
            </w:r>
            <w:r w:rsidR="0011099F">
              <w:rPr>
                <w:b/>
                <w:sz w:val="32"/>
                <w:szCs w:val="32"/>
              </w:rPr>
              <w:t xml:space="preserve">de </w:t>
            </w:r>
            <w:r>
              <w:rPr>
                <w:b/>
                <w:sz w:val="32"/>
                <w:szCs w:val="32"/>
              </w:rPr>
              <w:t>refer</w:t>
            </w:r>
            <w:r w:rsidR="0011099F">
              <w:rPr>
                <w:b/>
                <w:sz w:val="32"/>
                <w:szCs w:val="32"/>
              </w:rPr>
              <w:t>ê</w:t>
            </w:r>
            <w:r>
              <w:rPr>
                <w:b/>
                <w:sz w:val="32"/>
                <w:szCs w:val="32"/>
              </w:rPr>
              <w:t>nc</w:t>
            </w:r>
            <w:r w:rsidR="0011099F">
              <w:rPr>
                <w:b/>
                <w:sz w:val="32"/>
                <w:szCs w:val="32"/>
              </w:rPr>
              <w:t>ia</w:t>
            </w:r>
          </w:p>
        </w:tc>
      </w:tr>
      <w:tr w:rsidR="003731C4" w14:paraId="25678168" w14:textId="77777777">
        <w:trPr>
          <w:trHeight w:val="720"/>
        </w:trPr>
        <w:tc>
          <w:tcPr>
            <w:tcW w:w="3075" w:type="dxa"/>
            <w:shd w:val="clear" w:color="auto" w:fill="auto"/>
            <w:tcMar>
              <w:top w:w="100" w:type="dxa"/>
              <w:left w:w="100" w:type="dxa"/>
              <w:bottom w:w="100" w:type="dxa"/>
              <w:right w:w="100" w:type="dxa"/>
            </w:tcMar>
          </w:tcPr>
          <w:p w14:paraId="195DDFAB" w14:textId="794C7205" w:rsidR="003731C4" w:rsidRDefault="0011099F" w:rsidP="0011099F">
            <w:pPr>
              <w:pBdr>
                <w:right w:val="none" w:sz="0" w:space="30" w:color="auto"/>
              </w:pBdr>
              <w:shd w:val="clear" w:color="auto" w:fill="FFFFFF"/>
              <w:ind w:right="111"/>
              <w:rPr>
                <w:b/>
                <w:sz w:val="22"/>
                <w:szCs w:val="22"/>
              </w:rPr>
            </w:pPr>
            <w:r>
              <w:rPr>
                <w:b/>
                <w:sz w:val="22"/>
                <w:szCs w:val="22"/>
              </w:rPr>
              <w:t xml:space="preserve">Programas </w:t>
            </w:r>
            <w:r w:rsidR="004D2936">
              <w:rPr>
                <w:b/>
                <w:sz w:val="22"/>
                <w:szCs w:val="22"/>
              </w:rPr>
              <w:t>EU</w:t>
            </w:r>
          </w:p>
        </w:tc>
        <w:tc>
          <w:tcPr>
            <w:tcW w:w="3195" w:type="dxa"/>
            <w:shd w:val="clear" w:color="auto" w:fill="auto"/>
            <w:tcMar>
              <w:top w:w="100" w:type="dxa"/>
              <w:left w:w="100" w:type="dxa"/>
              <w:bottom w:w="100" w:type="dxa"/>
              <w:right w:w="100" w:type="dxa"/>
            </w:tcMar>
          </w:tcPr>
          <w:p w14:paraId="48240FC5" w14:textId="338FE770" w:rsidR="0011099F" w:rsidRPr="0011099F" w:rsidRDefault="0011099F" w:rsidP="0011099F">
            <w:pPr>
              <w:pBdr>
                <w:right w:val="none" w:sz="0" w:space="30" w:color="auto"/>
              </w:pBdr>
              <w:shd w:val="clear" w:color="auto" w:fill="FFFFFF"/>
              <w:ind w:right="111"/>
              <w:jc w:val="both"/>
              <w:rPr>
                <w:sz w:val="22"/>
                <w:szCs w:val="22"/>
              </w:rPr>
            </w:pPr>
            <w:r w:rsidRPr="0011099F">
              <w:rPr>
                <w:sz w:val="22"/>
                <w:szCs w:val="22"/>
              </w:rPr>
              <w:t>A UE tem vários programas de financiamento diferentes aos quais se pode candidatar, dependendo da natureza do seu negócio ou projeto. Existem dois tipos diferentes de financiamento direto e indireto. Os programas mudam de 7 em 7 anos e são dedicados a rubricas específicas:</w:t>
            </w:r>
          </w:p>
          <w:p w14:paraId="2A7DD4A8" w14:textId="32AE72A1" w:rsidR="0011099F" w:rsidRPr="0011099F" w:rsidRDefault="0011099F" w:rsidP="0011099F">
            <w:pPr>
              <w:pBdr>
                <w:right w:val="none" w:sz="0" w:space="30" w:color="auto"/>
              </w:pBdr>
              <w:shd w:val="clear" w:color="auto" w:fill="FFFFFF"/>
              <w:ind w:right="111"/>
              <w:jc w:val="both"/>
              <w:rPr>
                <w:sz w:val="22"/>
                <w:szCs w:val="22"/>
              </w:rPr>
            </w:pPr>
            <w:r w:rsidRPr="0011099F">
              <w:rPr>
                <w:sz w:val="22"/>
                <w:szCs w:val="22"/>
              </w:rPr>
              <w:t xml:space="preserve">1.Mercado único, </w:t>
            </w:r>
            <w:r>
              <w:rPr>
                <w:sz w:val="22"/>
                <w:szCs w:val="22"/>
              </w:rPr>
              <w:t>I</w:t>
            </w:r>
            <w:r w:rsidRPr="0011099F">
              <w:rPr>
                <w:sz w:val="22"/>
                <w:szCs w:val="22"/>
              </w:rPr>
              <w:t>novação</w:t>
            </w:r>
            <w:r>
              <w:rPr>
                <w:sz w:val="22"/>
                <w:szCs w:val="22"/>
              </w:rPr>
              <w:t xml:space="preserve"> e</w:t>
            </w:r>
            <w:r w:rsidRPr="0011099F">
              <w:rPr>
                <w:sz w:val="22"/>
                <w:szCs w:val="22"/>
              </w:rPr>
              <w:t xml:space="preserve"> </w:t>
            </w:r>
            <w:r>
              <w:rPr>
                <w:sz w:val="22"/>
                <w:szCs w:val="22"/>
              </w:rPr>
              <w:t>D</w:t>
            </w:r>
            <w:r w:rsidRPr="0011099F">
              <w:rPr>
                <w:sz w:val="22"/>
                <w:szCs w:val="22"/>
              </w:rPr>
              <w:t>igital</w:t>
            </w:r>
          </w:p>
          <w:p w14:paraId="3853ED93" w14:textId="69705424" w:rsidR="0011099F" w:rsidRPr="0011099F" w:rsidRDefault="0011099F" w:rsidP="0011099F">
            <w:pPr>
              <w:pBdr>
                <w:right w:val="none" w:sz="0" w:space="30" w:color="auto"/>
              </w:pBdr>
              <w:shd w:val="clear" w:color="auto" w:fill="FFFFFF"/>
              <w:ind w:right="111"/>
              <w:jc w:val="both"/>
              <w:rPr>
                <w:sz w:val="22"/>
                <w:szCs w:val="22"/>
              </w:rPr>
            </w:pPr>
            <w:r w:rsidRPr="0011099F">
              <w:rPr>
                <w:sz w:val="22"/>
                <w:szCs w:val="22"/>
              </w:rPr>
              <w:t>2.Coesão e Valores</w:t>
            </w:r>
          </w:p>
          <w:p w14:paraId="06CDF141" w14:textId="0C992572" w:rsidR="0011099F" w:rsidRPr="0011099F" w:rsidRDefault="0011099F" w:rsidP="0011099F">
            <w:pPr>
              <w:pBdr>
                <w:right w:val="none" w:sz="0" w:space="30" w:color="auto"/>
              </w:pBdr>
              <w:shd w:val="clear" w:color="auto" w:fill="FFFFFF"/>
              <w:ind w:right="111"/>
              <w:jc w:val="both"/>
              <w:rPr>
                <w:sz w:val="22"/>
                <w:szCs w:val="22"/>
              </w:rPr>
            </w:pPr>
            <w:r w:rsidRPr="0011099F">
              <w:rPr>
                <w:sz w:val="22"/>
                <w:szCs w:val="22"/>
              </w:rPr>
              <w:t>3.</w:t>
            </w:r>
            <w:r>
              <w:rPr>
                <w:sz w:val="22"/>
                <w:szCs w:val="22"/>
              </w:rPr>
              <w:t>R</w:t>
            </w:r>
            <w:r w:rsidRPr="0011099F">
              <w:rPr>
                <w:sz w:val="22"/>
                <w:szCs w:val="22"/>
              </w:rPr>
              <w:t>ecursos naturais e ambiente</w:t>
            </w:r>
          </w:p>
          <w:p w14:paraId="25ACFDB7" w14:textId="6A3E4B92" w:rsidR="0011099F" w:rsidRPr="0011099F" w:rsidRDefault="0011099F" w:rsidP="0011099F">
            <w:pPr>
              <w:pBdr>
                <w:right w:val="none" w:sz="0" w:space="30" w:color="auto"/>
              </w:pBdr>
              <w:shd w:val="clear" w:color="auto" w:fill="FFFFFF"/>
              <w:ind w:right="111"/>
              <w:jc w:val="both"/>
              <w:rPr>
                <w:sz w:val="22"/>
                <w:szCs w:val="22"/>
              </w:rPr>
            </w:pPr>
            <w:r w:rsidRPr="0011099F">
              <w:rPr>
                <w:sz w:val="22"/>
                <w:szCs w:val="22"/>
              </w:rPr>
              <w:t>4.Migração e gestão de fronteiras</w:t>
            </w:r>
          </w:p>
          <w:p w14:paraId="788E2AAC" w14:textId="72E612FA" w:rsidR="0011099F" w:rsidRPr="0011099F" w:rsidRDefault="0011099F" w:rsidP="0011099F">
            <w:pPr>
              <w:pBdr>
                <w:right w:val="none" w:sz="0" w:space="30" w:color="auto"/>
              </w:pBdr>
              <w:shd w:val="clear" w:color="auto" w:fill="FFFFFF"/>
              <w:ind w:right="111"/>
              <w:jc w:val="both"/>
              <w:rPr>
                <w:sz w:val="22"/>
                <w:szCs w:val="22"/>
              </w:rPr>
            </w:pPr>
            <w:r w:rsidRPr="0011099F">
              <w:rPr>
                <w:sz w:val="22"/>
                <w:szCs w:val="22"/>
              </w:rPr>
              <w:t>5.Segurança e defesa</w:t>
            </w:r>
          </w:p>
          <w:p w14:paraId="5DECDD66" w14:textId="7F72F315" w:rsidR="003731C4" w:rsidRDefault="0011099F" w:rsidP="0011099F">
            <w:pPr>
              <w:pBdr>
                <w:right w:val="none" w:sz="0" w:space="30" w:color="auto"/>
              </w:pBdr>
              <w:shd w:val="clear" w:color="auto" w:fill="FFFFFF"/>
              <w:ind w:right="111"/>
              <w:jc w:val="both"/>
              <w:rPr>
                <w:sz w:val="22"/>
                <w:szCs w:val="22"/>
                <w:highlight w:val="white"/>
              </w:rPr>
            </w:pPr>
            <w:r w:rsidRPr="0011099F">
              <w:rPr>
                <w:sz w:val="22"/>
                <w:szCs w:val="22"/>
              </w:rPr>
              <w:t>6.Vizinhança e Mundo</w:t>
            </w:r>
          </w:p>
        </w:tc>
        <w:tc>
          <w:tcPr>
            <w:tcW w:w="3120" w:type="dxa"/>
            <w:shd w:val="clear" w:color="auto" w:fill="auto"/>
            <w:tcMar>
              <w:top w:w="100" w:type="dxa"/>
              <w:left w:w="100" w:type="dxa"/>
              <w:bottom w:w="100" w:type="dxa"/>
              <w:right w:w="100" w:type="dxa"/>
            </w:tcMar>
          </w:tcPr>
          <w:p w14:paraId="62F67EB3" w14:textId="77777777" w:rsidR="003731C4" w:rsidRDefault="00F3542D" w:rsidP="0011099F">
            <w:pPr>
              <w:rPr>
                <w:sz w:val="22"/>
                <w:szCs w:val="22"/>
              </w:rPr>
            </w:pPr>
            <w:hyperlink r:id="rId26" w:anchor="relatedlinks">
              <w:r w:rsidR="004D2936">
                <w:rPr>
                  <w:color w:val="1155CC"/>
                  <w:sz w:val="22"/>
                  <w:szCs w:val="22"/>
                  <w:u w:val="single"/>
                </w:rPr>
                <w:t>Direct Link</w:t>
              </w:r>
            </w:hyperlink>
            <w:r w:rsidR="004D2936">
              <w:rPr>
                <w:sz w:val="22"/>
                <w:szCs w:val="22"/>
              </w:rPr>
              <w:t xml:space="preserve"> </w:t>
            </w:r>
          </w:p>
        </w:tc>
      </w:tr>
      <w:tr w:rsidR="003731C4" w:rsidRPr="00F57951" w14:paraId="3B541DC3" w14:textId="77777777">
        <w:trPr>
          <w:trHeight w:val="720"/>
        </w:trPr>
        <w:tc>
          <w:tcPr>
            <w:tcW w:w="3075" w:type="dxa"/>
            <w:shd w:val="clear" w:color="auto" w:fill="auto"/>
            <w:tcMar>
              <w:top w:w="100" w:type="dxa"/>
              <w:left w:w="100" w:type="dxa"/>
              <w:bottom w:w="100" w:type="dxa"/>
              <w:right w:w="100" w:type="dxa"/>
            </w:tcMar>
          </w:tcPr>
          <w:p w14:paraId="0EDC273C" w14:textId="41DA9DD3" w:rsidR="003731C4" w:rsidRDefault="004D2936" w:rsidP="00C13DF4">
            <w:pPr>
              <w:pBdr>
                <w:right w:val="none" w:sz="0" w:space="30" w:color="auto"/>
              </w:pBdr>
              <w:shd w:val="clear" w:color="auto" w:fill="FFFFFF"/>
              <w:ind w:right="111"/>
              <w:rPr>
                <w:b/>
                <w:sz w:val="22"/>
                <w:szCs w:val="22"/>
              </w:rPr>
            </w:pPr>
            <w:r>
              <w:rPr>
                <w:b/>
                <w:sz w:val="22"/>
                <w:szCs w:val="22"/>
              </w:rPr>
              <w:t>C</w:t>
            </w:r>
            <w:r w:rsidR="0011099F">
              <w:rPr>
                <w:b/>
                <w:sz w:val="22"/>
                <w:szCs w:val="22"/>
              </w:rPr>
              <w:t xml:space="preserve">onvite a apresentação de </w:t>
            </w:r>
            <w:r>
              <w:rPr>
                <w:b/>
                <w:sz w:val="22"/>
                <w:szCs w:val="22"/>
              </w:rPr>
              <w:t>propos</w:t>
            </w:r>
            <w:r w:rsidR="0011099F">
              <w:rPr>
                <w:b/>
                <w:sz w:val="22"/>
                <w:szCs w:val="22"/>
              </w:rPr>
              <w:t>tas</w:t>
            </w:r>
          </w:p>
        </w:tc>
        <w:tc>
          <w:tcPr>
            <w:tcW w:w="3195" w:type="dxa"/>
            <w:shd w:val="clear" w:color="auto" w:fill="auto"/>
            <w:tcMar>
              <w:top w:w="100" w:type="dxa"/>
              <w:left w:w="100" w:type="dxa"/>
              <w:bottom w:w="100" w:type="dxa"/>
              <w:right w:w="100" w:type="dxa"/>
            </w:tcMar>
          </w:tcPr>
          <w:p w14:paraId="3F308F59" w14:textId="6A278726" w:rsidR="00F57951" w:rsidRPr="00F57951" w:rsidRDefault="00F57951" w:rsidP="00F57951">
            <w:pPr>
              <w:pBdr>
                <w:right w:val="none" w:sz="0" w:space="30" w:color="auto"/>
              </w:pBdr>
              <w:shd w:val="clear" w:color="auto" w:fill="FFFFFF"/>
              <w:spacing w:after="180"/>
              <w:jc w:val="both"/>
              <w:rPr>
                <w:sz w:val="22"/>
                <w:szCs w:val="22"/>
              </w:rPr>
            </w:pPr>
            <w:r>
              <w:rPr>
                <w:sz w:val="22"/>
                <w:szCs w:val="22"/>
              </w:rPr>
              <w:t xml:space="preserve">Designada </w:t>
            </w:r>
            <w:r w:rsidRPr="00F57951">
              <w:rPr>
                <w:sz w:val="22"/>
                <w:szCs w:val="22"/>
              </w:rPr>
              <w:t xml:space="preserve">também </w:t>
            </w:r>
            <w:r>
              <w:rPr>
                <w:sz w:val="22"/>
                <w:szCs w:val="22"/>
              </w:rPr>
              <w:t xml:space="preserve">por </w:t>
            </w:r>
            <w:r w:rsidRPr="00F57951">
              <w:rPr>
                <w:sz w:val="22"/>
                <w:szCs w:val="22"/>
              </w:rPr>
              <w:t>"subvenção" é um convite público, dirigido a categorias claramente identificadas de candidatos, para propor operações no âmbito de programa</w:t>
            </w:r>
            <w:r>
              <w:rPr>
                <w:sz w:val="22"/>
                <w:szCs w:val="22"/>
              </w:rPr>
              <w:t>s</w:t>
            </w:r>
            <w:r w:rsidRPr="00F57951">
              <w:rPr>
                <w:sz w:val="22"/>
                <w:szCs w:val="22"/>
              </w:rPr>
              <w:t xml:space="preserve"> específico</w:t>
            </w:r>
            <w:r>
              <w:rPr>
                <w:sz w:val="22"/>
                <w:szCs w:val="22"/>
              </w:rPr>
              <w:t>s</w:t>
            </w:r>
            <w:r w:rsidRPr="00F57951">
              <w:rPr>
                <w:sz w:val="22"/>
                <w:szCs w:val="22"/>
              </w:rPr>
              <w:t xml:space="preserve"> da UE.</w:t>
            </w:r>
          </w:p>
          <w:p w14:paraId="44F81E73" w14:textId="73435D95" w:rsidR="00F57951" w:rsidRPr="00F57951" w:rsidRDefault="00F57951" w:rsidP="00F57951">
            <w:pPr>
              <w:pBdr>
                <w:right w:val="none" w:sz="0" w:space="30" w:color="auto"/>
              </w:pBdr>
              <w:shd w:val="clear" w:color="auto" w:fill="FFFFFF"/>
              <w:spacing w:after="180"/>
              <w:jc w:val="both"/>
              <w:rPr>
                <w:sz w:val="22"/>
                <w:szCs w:val="22"/>
              </w:rPr>
            </w:pPr>
            <w:r w:rsidRPr="00F57951">
              <w:rPr>
                <w:sz w:val="22"/>
                <w:szCs w:val="22"/>
              </w:rPr>
              <w:t>A Comissão faz contribuições financeiras diretas sob a forma de subvenções, para apoiar projetos ou organizações que promovam os interesses da UE ou ajudem a implementar um programa ou política da UE.</w:t>
            </w:r>
          </w:p>
          <w:p w14:paraId="69A39D86" w14:textId="77777777" w:rsidR="003731C4" w:rsidRPr="00F57951" w:rsidRDefault="003731C4">
            <w:pPr>
              <w:pBdr>
                <w:right w:val="none" w:sz="0" w:space="30" w:color="auto"/>
              </w:pBdr>
              <w:shd w:val="clear" w:color="auto" w:fill="FFFFFF"/>
              <w:ind w:right="111"/>
              <w:jc w:val="both"/>
              <w:rPr>
                <w:sz w:val="20"/>
                <w:szCs w:val="20"/>
              </w:rPr>
            </w:pPr>
          </w:p>
        </w:tc>
        <w:tc>
          <w:tcPr>
            <w:tcW w:w="3120" w:type="dxa"/>
            <w:shd w:val="clear" w:color="auto" w:fill="auto"/>
            <w:tcMar>
              <w:top w:w="100" w:type="dxa"/>
              <w:left w:w="100" w:type="dxa"/>
              <w:bottom w:w="100" w:type="dxa"/>
              <w:right w:w="100" w:type="dxa"/>
            </w:tcMar>
          </w:tcPr>
          <w:p w14:paraId="44DF0874" w14:textId="6030052E" w:rsidR="003731C4" w:rsidRPr="00F57951" w:rsidRDefault="00F3542D">
            <w:pPr>
              <w:jc w:val="center"/>
              <w:rPr>
                <w:sz w:val="22"/>
                <w:szCs w:val="22"/>
              </w:rPr>
            </w:pPr>
            <w:hyperlink r:id="rId27">
              <w:r w:rsidR="004D2936" w:rsidRPr="00F57951">
                <w:rPr>
                  <w:color w:val="1155CC"/>
                  <w:sz w:val="22"/>
                  <w:szCs w:val="22"/>
                  <w:u w:val="single"/>
                </w:rPr>
                <w:t>Direct Link</w:t>
              </w:r>
            </w:hyperlink>
            <w:r w:rsidR="004D2936" w:rsidRPr="00F57951">
              <w:rPr>
                <w:sz w:val="22"/>
                <w:szCs w:val="22"/>
              </w:rPr>
              <w:t xml:space="preserve"> (</w:t>
            </w:r>
            <w:r w:rsidR="00F57951" w:rsidRPr="00F57951">
              <w:rPr>
                <w:sz w:val="22"/>
                <w:szCs w:val="22"/>
              </w:rPr>
              <w:t>para se candidatar à apresentação de propostas</w:t>
            </w:r>
            <w:r w:rsidR="004D2936" w:rsidRPr="00F57951">
              <w:rPr>
                <w:sz w:val="22"/>
                <w:szCs w:val="22"/>
              </w:rPr>
              <w:t xml:space="preserve">) </w:t>
            </w:r>
          </w:p>
        </w:tc>
      </w:tr>
      <w:tr w:rsidR="003731C4" w:rsidRPr="00F57951" w14:paraId="4B1FE724" w14:textId="77777777">
        <w:trPr>
          <w:trHeight w:val="720"/>
        </w:trPr>
        <w:tc>
          <w:tcPr>
            <w:tcW w:w="3075" w:type="dxa"/>
            <w:shd w:val="clear" w:color="auto" w:fill="auto"/>
            <w:tcMar>
              <w:top w:w="100" w:type="dxa"/>
              <w:left w:w="100" w:type="dxa"/>
              <w:bottom w:w="100" w:type="dxa"/>
              <w:right w:w="100" w:type="dxa"/>
            </w:tcMar>
          </w:tcPr>
          <w:p w14:paraId="25069097" w14:textId="7019936D" w:rsidR="003731C4" w:rsidRDefault="00F57951" w:rsidP="00C13DF4">
            <w:pPr>
              <w:pBdr>
                <w:right w:val="none" w:sz="0" w:space="30" w:color="auto"/>
              </w:pBdr>
              <w:shd w:val="clear" w:color="auto" w:fill="FFFFFF"/>
              <w:ind w:right="111"/>
              <w:rPr>
                <w:b/>
                <w:sz w:val="22"/>
                <w:szCs w:val="22"/>
              </w:rPr>
            </w:pPr>
            <w:r>
              <w:rPr>
                <w:b/>
                <w:sz w:val="22"/>
                <w:szCs w:val="22"/>
              </w:rPr>
              <w:lastRenderedPageBreak/>
              <w:t>Concurso</w:t>
            </w:r>
            <w:r w:rsidR="00C13DF4">
              <w:rPr>
                <w:b/>
                <w:sz w:val="22"/>
                <w:szCs w:val="22"/>
              </w:rPr>
              <w:t>s</w:t>
            </w:r>
          </w:p>
        </w:tc>
        <w:tc>
          <w:tcPr>
            <w:tcW w:w="3195" w:type="dxa"/>
            <w:shd w:val="clear" w:color="auto" w:fill="auto"/>
            <w:tcMar>
              <w:top w:w="100" w:type="dxa"/>
              <w:left w:w="100" w:type="dxa"/>
              <w:bottom w:w="100" w:type="dxa"/>
              <w:right w:w="100" w:type="dxa"/>
            </w:tcMar>
          </w:tcPr>
          <w:p w14:paraId="07E5C707" w14:textId="7F1CD359" w:rsidR="003731C4" w:rsidRPr="00F57951" w:rsidRDefault="00F57951">
            <w:pPr>
              <w:pBdr>
                <w:right w:val="none" w:sz="0" w:space="30" w:color="auto"/>
              </w:pBdr>
              <w:shd w:val="clear" w:color="auto" w:fill="FFFFFF"/>
              <w:ind w:right="111"/>
              <w:rPr>
                <w:sz w:val="20"/>
                <w:szCs w:val="20"/>
              </w:rPr>
            </w:pPr>
            <w:r>
              <w:rPr>
                <w:sz w:val="22"/>
                <w:szCs w:val="22"/>
              </w:rPr>
              <w:t>També designado por</w:t>
            </w:r>
            <w:r w:rsidRPr="00F57951">
              <w:rPr>
                <w:sz w:val="22"/>
                <w:szCs w:val="22"/>
              </w:rPr>
              <w:t xml:space="preserve"> "contratos públicos" utilizado</w:t>
            </w:r>
            <w:r w:rsidR="00C13DF4">
              <w:rPr>
                <w:sz w:val="22"/>
                <w:szCs w:val="22"/>
              </w:rPr>
              <w:t xml:space="preserve">s </w:t>
            </w:r>
            <w:r w:rsidRPr="00F57951">
              <w:rPr>
                <w:sz w:val="22"/>
                <w:szCs w:val="22"/>
              </w:rPr>
              <w:t xml:space="preserve">pela </w:t>
            </w:r>
            <w:r w:rsidR="00C13DF4">
              <w:rPr>
                <w:sz w:val="22"/>
                <w:szCs w:val="22"/>
              </w:rPr>
              <w:t>UE</w:t>
            </w:r>
            <w:r w:rsidRPr="00F57951">
              <w:rPr>
                <w:sz w:val="22"/>
                <w:szCs w:val="22"/>
              </w:rPr>
              <w:t xml:space="preserve"> para aquisição de serviços e material necessário ao funcionamento das instituições europeias. Estes incluem serviços intelectuais e não intelectuais (relatórios estatísticos ou de auditoria, trabalhos de consultoria, interpretação, manutenção dos edifícios da Comissão, etc.) e materiais (papelaria, equipamento informático, trabalhos de construção, etc.).</w:t>
            </w:r>
          </w:p>
        </w:tc>
        <w:tc>
          <w:tcPr>
            <w:tcW w:w="3120" w:type="dxa"/>
            <w:shd w:val="clear" w:color="auto" w:fill="auto"/>
            <w:tcMar>
              <w:top w:w="100" w:type="dxa"/>
              <w:left w:w="100" w:type="dxa"/>
              <w:bottom w:w="100" w:type="dxa"/>
              <w:right w:w="100" w:type="dxa"/>
            </w:tcMar>
          </w:tcPr>
          <w:p w14:paraId="151106AD" w14:textId="1FEEC738" w:rsidR="003731C4" w:rsidRPr="00F57951" w:rsidRDefault="00F3542D">
            <w:pPr>
              <w:jc w:val="center"/>
              <w:rPr>
                <w:sz w:val="22"/>
                <w:szCs w:val="22"/>
              </w:rPr>
            </w:pPr>
            <w:hyperlink r:id="rId28">
              <w:r w:rsidR="004D2936" w:rsidRPr="00F57951">
                <w:rPr>
                  <w:color w:val="1155CC"/>
                  <w:sz w:val="22"/>
                  <w:szCs w:val="22"/>
                  <w:u w:val="single"/>
                </w:rPr>
                <w:t>Direct Link</w:t>
              </w:r>
            </w:hyperlink>
            <w:r w:rsidR="004D2936" w:rsidRPr="00F57951">
              <w:rPr>
                <w:sz w:val="22"/>
                <w:szCs w:val="22"/>
              </w:rPr>
              <w:t xml:space="preserve"> (</w:t>
            </w:r>
            <w:r w:rsidR="00F57951" w:rsidRPr="00F57951">
              <w:rPr>
                <w:sz w:val="22"/>
                <w:szCs w:val="22"/>
              </w:rPr>
              <w:t>para se candidatar aos Concurso</w:t>
            </w:r>
            <w:r w:rsidR="00F57951">
              <w:rPr>
                <w:sz w:val="22"/>
                <w:szCs w:val="22"/>
              </w:rPr>
              <w:t>s</w:t>
            </w:r>
            <w:r w:rsidR="004D2936" w:rsidRPr="00F57951">
              <w:rPr>
                <w:sz w:val="22"/>
                <w:szCs w:val="22"/>
              </w:rPr>
              <w:t xml:space="preserve">) </w:t>
            </w:r>
          </w:p>
          <w:p w14:paraId="4939D7FD" w14:textId="77777777" w:rsidR="003731C4" w:rsidRPr="00F57951" w:rsidRDefault="003731C4">
            <w:pPr>
              <w:jc w:val="center"/>
              <w:rPr>
                <w:sz w:val="22"/>
                <w:szCs w:val="22"/>
              </w:rPr>
            </w:pPr>
          </w:p>
        </w:tc>
      </w:tr>
    </w:tbl>
    <w:p w14:paraId="21F32EF1" w14:textId="77777777" w:rsidR="003731C4" w:rsidRPr="00F57951" w:rsidRDefault="003731C4">
      <w:pPr>
        <w:jc w:val="both"/>
      </w:pPr>
    </w:p>
    <w:p w14:paraId="095C8562" w14:textId="77777777" w:rsidR="003731C4" w:rsidRPr="00F57951" w:rsidRDefault="003731C4">
      <w:pPr>
        <w:jc w:val="both"/>
      </w:pPr>
    </w:p>
    <w:p w14:paraId="02414A29" w14:textId="11BD3F71" w:rsidR="00F57951" w:rsidRDefault="004D2936" w:rsidP="00F57951">
      <w:pPr>
        <w:pStyle w:val="berschrift2"/>
        <w:ind w:firstLine="720"/>
        <w:jc w:val="both"/>
        <w:rPr>
          <w:lang w:val="en-GB"/>
        </w:rPr>
      </w:pPr>
      <w:bookmarkStart w:id="51" w:name="_Toc125625663"/>
      <w:r w:rsidRPr="00893856">
        <w:rPr>
          <w:lang w:val="en-GB"/>
        </w:rPr>
        <w:t xml:space="preserve">7.3 </w:t>
      </w:r>
      <w:r w:rsidR="00F57951">
        <w:rPr>
          <w:lang w:val="en-GB"/>
        </w:rPr>
        <w:t>O</w:t>
      </w:r>
      <w:r w:rsidR="00C13DF4">
        <w:rPr>
          <w:lang w:val="en-GB"/>
        </w:rPr>
        <w:t>pções d</w:t>
      </w:r>
      <w:r w:rsidR="00F57951">
        <w:rPr>
          <w:lang w:val="en-GB"/>
        </w:rPr>
        <w:t xml:space="preserve">e </w:t>
      </w:r>
      <w:r w:rsidR="00C13DF4">
        <w:rPr>
          <w:lang w:val="en-GB"/>
        </w:rPr>
        <w:t>Financiamento</w:t>
      </w:r>
      <w:bookmarkEnd w:id="51"/>
    </w:p>
    <w:p w14:paraId="09F14AA7" w14:textId="77777777" w:rsidR="00F57951" w:rsidRPr="00F57951" w:rsidRDefault="00F57951" w:rsidP="00F57951">
      <w:pPr>
        <w:rPr>
          <w:lang w:val="en-GB"/>
        </w:rPr>
      </w:pPr>
    </w:p>
    <w:p w14:paraId="6559877C" w14:textId="0377D3B9" w:rsidR="00F57951" w:rsidRDefault="00F57951" w:rsidP="00F57951">
      <w:pPr>
        <w:jc w:val="both"/>
      </w:pPr>
      <w:r w:rsidRPr="00F57951">
        <w:t xml:space="preserve">Há </w:t>
      </w:r>
      <w:r w:rsidR="00122CC4">
        <w:t>divers</w:t>
      </w:r>
      <w:r w:rsidRPr="00F57951">
        <w:t xml:space="preserve">as formas de financiar o seu negócio. </w:t>
      </w:r>
    </w:p>
    <w:p w14:paraId="4DB1F847" w14:textId="77777777" w:rsidR="00F57951" w:rsidRPr="00F57951" w:rsidRDefault="00F57951" w:rsidP="00F57951">
      <w:pPr>
        <w:jc w:val="both"/>
      </w:pPr>
    </w:p>
    <w:p w14:paraId="36AF7B16" w14:textId="724F31E8" w:rsidR="00F57951" w:rsidRPr="00F57951" w:rsidRDefault="00F57951" w:rsidP="00F57951">
      <w:pPr>
        <w:jc w:val="both"/>
      </w:pPr>
      <w:r w:rsidRPr="00F57951">
        <w:t xml:space="preserve">O </w:t>
      </w:r>
      <w:r w:rsidRPr="00F57951">
        <w:rPr>
          <w:b/>
          <w:bCs/>
        </w:rPr>
        <w:t>bootstrapping</w:t>
      </w:r>
      <w:r w:rsidRPr="00F57951">
        <w:t xml:space="preserve"> ou auto-financiamento</w:t>
      </w:r>
      <w:r w:rsidR="00F601E9">
        <w:t>,</w:t>
      </w:r>
      <w:r w:rsidRPr="00F57951">
        <w:t xml:space="preserve"> significa investir as suas próprias poupanças ou conseguir que a sua família e amigos contribuam para o seu negócio. É normalmente uma primeira opção de financiamento, mas só é adequada se o investimento inicial de que necessita for pequeno.</w:t>
      </w:r>
    </w:p>
    <w:p w14:paraId="1CC43F6C" w14:textId="77777777" w:rsidR="00147774" w:rsidRDefault="00147774" w:rsidP="00F57951">
      <w:pPr>
        <w:jc w:val="both"/>
      </w:pPr>
    </w:p>
    <w:p w14:paraId="159CD847" w14:textId="4AEA6227" w:rsidR="003731C4" w:rsidRPr="00F57951" w:rsidRDefault="00F57951" w:rsidP="00F57951">
      <w:pPr>
        <w:jc w:val="both"/>
      </w:pPr>
      <w:r w:rsidRPr="00F57951">
        <w:t xml:space="preserve">Em caso de </w:t>
      </w:r>
      <w:r w:rsidRPr="00F601E9">
        <w:rPr>
          <w:b/>
          <w:bCs/>
        </w:rPr>
        <w:t>crowdfunding</w:t>
      </w:r>
      <w:r w:rsidRPr="00F57951">
        <w:t xml:space="preserve">, </w:t>
      </w:r>
      <w:r w:rsidR="00122CC4">
        <w:t xml:space="preserve">que é uma forma de financiamento coletivo, em que o </w:t>
      </w:r>
      <w:r w:rsidRPr="00F57951">
        <w:t>empre</w:t>
      </w:r>
      <w:r w:rsidR="00122CC4">
        <w:t xml:space="preserve">endedor submete </w:t>
      </w:r>
      <w:r w:rsidRPr="00F57951">
        <w:t>uma descrição detalhada do seu negócio numa plataforma de crowdfunding e os clientes pré-compram um produto ou fazem uma doação. O crowdfunding gera interesse e a</w:t>
      </w:r>
      <w:r w:rsidR="00122CC4">
        <w:t xml:space="preserve">poia </w:t>
      </w:r>
      <w:r w:rsidRPr="00F57951">
        <w:t>a comercialização. Além disso, ajuda a avaliar a procura por parte do público-alvo. No entanto, para iniciar uma campanha de crowdfunding, é necessário certificar-se de que a sua oferta é competitiva.</w:t>
      </w:r>
    </w:p>
    <w:p w14:paraId="25041A07" w14:textId="7A5D31E4" w:rsidR="00122CC4" w:rsidRPr="00122CC4" w:rsidRDefault="00122CC4" w:rsidP="00122CC4">
      <w:pPr>
        <w:jc w:val="both"/>
      </w:pPr>
      <w:r w:rsidRPr="00122CC4">
        <w:t xml:space="preserve">Existem </w:t>
      </w:r>
      <w:r>
        <w:t>muit</w:t>
      </w:r>
      <w:r w:rsidRPr="00122CC4">
        <w:t xml:space="preserve">as plataformas de financiamento </w:t>
      </w:r>
      <w:r>
        <w:t xml:space="preserve">por </w:t>
      </w:r>
      <w:r w:rsidR="00147774">
        <w:t>crowdfunding</w:t>
      </w:r>
      <w:r w:rsidRPr="00122CC4">
        <w:t xml:space="preserve"> adequadas a empresas.</w:t>
      </w:r>
    </w:p>
    <w:p w14:paraId="29673B63" w14:textId="29C3A08C" w:rsidR="00122CC4" w:rsidRPr="00122CC4" w:rsidRDefault="00122CC4" w:rsidP="00122CC4">
      <w:pPr>
        <w:jc w:val="both"/>
      </w:pPr>
      <w:r w:rsidRPr="00122CC4">
        <w:t>Kickstarter (www.kickstarter.com) é uma plataforma de angariação de fundos baseada em recompensas, onde são oferecidos incentivos aos financiadores para apoiar projeto</w:t>
      </w:r>
      <w:r>
        <w:t>s</w:t>
      </w:r>
      <w:r w:rsidRPr="00122CC4">
        <w:t xml:space="preserve">, incluindo t-shirts, </w:t>
      </w:r>
      <w:r>
        <w:t>menções nas redes sociais</w:t>
      </w:r>
      <w:r w:rsidRPr="00122CC4">
        <w:t xml:space="preserve">, ou </w:t>
      </w:r>
      <w:r w:rsidR="00147774">
        <w:t xml:space="preserve">acesso a </w:t>
      </w:r>
      <w:r w:rsidRPr="00122CC4">
        <w:t xml:space="preserve">descontos exclusivos </w:t>
      </w:r>
      <w:r w:rsidR="00147774">
        <w:t>em pré-vendas</w:t>
      </w:r>
      <w:r w:rsidRPr="00122CC4">
        <w:t xml:space="preserve">. As campanhas Kickstarter são um assunto de tudo ou nada, o que significa que só terá acesso aos seus fundos se atingir o seu </w:t>
      </w:r>
      <w:r w:rsidR="00147774" w:rsidRPr="00122CC4">
        <w:t>objetivo</w:t>
      </w:r>
      <w:r w:rsidRPr="00122CC4">
        <w:t xml:space="preserve"> inicial de angariação de fundos.</w:t>
      </w:r>
    </w:p>
    <w:p w14:paraId="785E0B52" w14:textId="0910A77E" w:rsidR="00122CC4" w:rsidRPr="00122CC4" w:rsidRDefault="00122CC4" w:rsidP="00122CC4">
      <w:pPr>
        <w:jc w:val="both"/>
      </w:pPr>
      <w:r w:rsidRPr="00122CC4">
        <w:t xml:space="preserve">Indiegogo (www.indiegogo.com) é </w:t>
      </w:r>
      <w:r w:rsidR="00147774">
        <w:t>outra</w:t>
      </w:r>
      <w:r w:rsidRPr="00122CC4">
        <w:t xml:space="preserve"> plataforma de angariação de fundos, onde pode escolher um </w:t>
      </w:r>
      <w:r w:rsidR="00147774" w:rsidRPr="00122CC4">
        <w:t>objetivo</w:t>
      </w:r>
      <w:r w:rsidRPr="00122CC4">
        <w:t xml:space="preserve"> de financiamento fixo (tudo ou nada, como o Kickstarter), ou um objetivo de financiamento flexível para a sua campanha.</w:t>
      </w:r>
    </w:p>
    <w:p w14:paraId="6B021B9E" w14:textId="2FC1D020" w:rsidR="00147774" w:rsidRDefault="00122CC4" w:rsidP="00122CC4">
      <w:pPr>
        <w:jc w:val="both"/>
      </w:pPr>
      <w:r w:rsidRPr="00122CC4">
        <w:lastRenderedPageBreak/>
        <w:t xml:space="preserve">Pode também encontrar plataformas de financiamento </w:t>
      </w:r>
      <w:r w:rsidR="00147774">
        <w:t xml:space="preserve">coletivo </w:t>
      </w:r>
      <w:r w:rsidRPr="00122CC4">
        <w:t>que funcionam a nível nacional ou local.</w:t>
      </w:r>
      <w:r w:rsidR="00147774">
        <w:t xml:space="preserve"> </w:t>
      </w:r>
    </w:p>
    <w:p w14:paraId="395A36D0" w14:textId="77777777" w:rsidR="00147774" w:rsidRDefault="00147774" w:rsidP="00122CC4">
      <w:pPr>
        <w:jc w:val="both"/>
      </w:pPr>
    </w:p>
    <w:p w14:paraId="6083294A" w14:textId="60FFA473" w:rsidR="003731C4" w:rsidRPr="00655C99" w:rsidRDefault="00147774">
      <w:pPr>
        <w:jc w:val="both"/>
      </w:pPr>
      <w:r w:rsidRPr="00655C99">
        <w:rPr>
          <w:bCs/>
        </w:rPr>
        <w:t>Os</w:t>
      </w:r>
      <w:r w:rsidRPr="00655C99">
        <w:rPr>
          <w:b/>
        </w:rPr>
        <w:t xml:space="preserve"> </w:t>
      </w:r>
      <w:r w:rsidR="004D2936" w:rsidRPr="00655C99">
        <w:rPr>
          <w:b/>
        </w:rPr>
        <w:t>Angel</w:t>
      </w:r>
      <w:r w:rsidRPr="00655C99">
        <w:rPr>
          <w:b/>
        </w:rPr>
        <w:t xml:space="preserve"> investments</w:t>
      </w:r>
      <w:r w:rsidR="004D2936" w:rsidRPr="00655C99">
        <w:rPr>
          <w:b/>
        </w:rPr>
        <w:t xml:space="preserve"> </w:t>
      </w:r>
      <w:r w:rsidRPr="00655C99">
        <w:t xml:space="preserve">são </w:t>
      </w:r>
      <w:r w:rsidR="004D2936" w:rsidRPr="00655C99">
        <w:t>invest</w:t>
      </w:r>
      <w:r w:rsidRPr="00655C99">
        <w:t>imentos feitos p</w:t>
      </w:r>
      <w:r w:rsidR="00655C99">
        <w:t>elos designados</w:t>
      </w:r>
      <w:r w:rsidRPr="00655C99">
        <w:t xml:space="preserve"> </w:t>
      </w:r>
      <w:r w:rsidR="00655C99">
        <w:t>‘</w:t>
      </w:r>
      <w:r w:rsidR="00655C99" w:rsidRPr="00655C99">
        <w:rPr>
          <w:i/>
          <w:iCs/>
        </w:rPr>
        <w:t>business angels’</w:t>
      </w:r>
      <w:r w:rsidR="00655C99">
        <w:t xml:space="preserve"> </w:t>
      </w:r>
      <w:r w:rsidR="00655C99" w:rsidRPr="00655C99">
        <w:t>investidores anjo</w:t>
      </w:r>
      <w:r w:rsidR="00655C99">
        <w:t xml:space="preserve"> particulares, no fundo, </w:t>
      </w:r>
      <w:r w:rsidR="00655C99" w:rsidRPr="00655C99">
        <w:t xml:space="preserve">indivíduos com </w:t>
      </w:r>
      <w:r w:rsidR="00655C99">
        <w:t>capital</w:t>
      </w:r>
      <w:r w:rsidR="00655C99" w:rsidRPr="00655C99">
        <w:t xml:space="preserve"> e interesse em investir em empresas em fase de arranque. Trabalham muitas vezes em grupos para analisar coletivamente as propostas e podem também oferecer mentoria ou aconselhamento </w:t>
      </w:r>
      <w:r w:rsidR="00655C99">
        <w:t xml:space="preserve">para além </w:t>
      </w:r>
      <w:r w:rsidR="00655C99" w:rsidRPr="00655C99">
        <w:t>d</w:t>
      </w:r>
      <w:r w:rsidR="00655C99">
        <w:t>e dinheiro</w:t>
      </w:r>
      <w:r w:rsidR="00655C99" w:rsidRPr="00655C99">
        <w:t xml:space="preserve">. Os investidores anjo </w:t>
      </w:r>
      <w:r w:rsidR="00DB75B4">
        <w:t>normalmente assumem 30% em q</w:t>
      </w:r>
      <w:r w:rsidR="00655C99">
        <w:t>uotas ou participações</w:t>
      </w:r>
      <w:r w:rsidR="00655C99" w:rsidRPr="00655C99">
        <w:t xml:space="preserve"> </w:t>
      </w:r>
      <w:r w:rsidR="00655C99">
        <w:t>n</w:t>
      </w:r>
      <w:r w:rsidR="00655C99" w:rsidRPr="00655C99">
        <w:t>o seu negócio.</w:t>
      </w:r>
    </w:p>
    <w:p w14:paraId="2B59CDC4" w14:textId="77777777" w:rsidR="00655C99" w:rsidRPr="00655C99" w:rsidRDefault="00655C99">
      <w:pPr>
        <w:jc w:val="both"/>
        <w:rPr>
          <w:b/>
        </w:rPr>
      </w:pPr>
    </w:p>
    <w:p w14:paraId="22D3E875" w14:textId="2DB64F92" w:rsidR="003731C4" w:rsidRPr="00655C99" w:rsidRDefault="004D2936">
      <w:pPr>
        <w:jc w:val="both"/>
      </w:pPr>
      <w:r w:rsidRPr="00655C99">
        <w:rPr>
          <w:b/>
        </w:rPr>
        <w:t>Capital</w:t>
      </w:r>
      <w:r w:rsidR="00655C99">
        <w:rPr>
          <w:b/>
        </w:rPr>
        <w:t xml:space="preserve"> de Risco</w:t>
      </w:r>
      <w:r w:rsidR="00655C99" w:rsidRPr="00655C99">
        <w:t xml:space="preserve"> é um tipo de financiamento </w:t>
      </w:r>
      <w:r w:rsidR="00141D8B">
        <w:t>empresarial,</w:t>
      </w:r>
      <w:r w:rsidR="00655C99" w:rsidRPr="00655C99">
        <w:t xml:space="preserve"> fundos geridos profissionalmente que investem em empresas com elevado potencial de crescimento. Normalmente investem </w:t>
      </w:r>
      <w:r w:rsidR="00655C99">
        <w:t xml:space="preserve">em </w:t>
      </w:r>
      <w:r w:rsidR="00655C99" w:rsidRPr="00655C99">
        <w:t xml:space="preserve"> ações </w:t>
      </w:r>
      <w:r w:rsidR="00655C99">
        <w:t>de empresas não cotadas em bolsa</w:t>
      </w:r>
      <w:r w:rsidR="00655C99" w:rsidRPr="00655C99">
        <w:t xml:space="preserve"> e fornecem conhecimentos especializados e mentoria às empresas em que investem. Antes de investir, os fundos de capital de risco avaliam a sustentabilidade empresarial e a </w:t>
      </w:r>
      <w:r w:rsidR="00141D8B">
        <w:t>capacida</w:t>
      </w:r>
      <w:r w:rsidR="00655C99" w:rsidRPr="00655C99">
        <w:t>de</w:t>
      </w:r>
      <w:r w:rsidR="00141D8B">
        <w:t xml:space="preserve"> de crescimento</w:t>
      </w:r>
      <w:r w:rsidR="00655C99" w:rsidRPr="00655C99">
        <w:t xml:space="preserve"> e são adequados para empresas que já geram receitas. Os fundos de capital de risco procuram frequentemente recuperar o seu investimento dentro de um período de três a cinco anos.</w:t>
      </w:r>
    </w:p>
    <w:p w14:paraId="36898B8C" w14:textId="77777777" w:rsidR="003731C4" w:rsidRPr="00655C99" w:rsidRDefault="003731C4">
      <w:pPr>
        <w:jc w:val="both"/>
      </w:pPr>
    </w:p>
    <w:p w14:paraId="55BB58CB" w14:textId="45F071A6" w:rsidR="003731C4" w:rsidRPr="004F3DBC" w:rsidRDefault="004F3DBC">
      <w:pPr>
        <w:jc w:val="both"/>
      </w:pPr>
      <w:r w:rsidRPr="004F3DBC">
        <w:rPr>
          <w:b/>
        </w:rPr>
        <w:t>I</w:t>
      </w:r>
      <w:r w:rsidR="004D2936" w:rsidRPr="004F3DBC">
        <w:rPr>
          <w:b/>
        </w:rPr>
        <w:t>ncuba</w:t>
      </w:r>
      <w:r w:rsidRPr="004F3DBC">
        <w:rPr>
          <w:b/>
        </w:rPr>
        <w:t>doras de empresas</w:t>
      </w:r>
      <w:r w:rsidR="00655C99" w:rsidRPr="004F3DBC">
        <w:rPr>
          <w:b/>
        </w:rPr>
        <w:t xml:space="preserve"> </w:t>
      </w:r>
      <w:r w:rsidR="004D2936" w:rsidRPr="004F3DBC">
        <w:t xml:space="preserve"> </w:t>
      </w:r>
      <w:r w:rsidRPr="004F3DBC">
        <w:t xml:space="preserve">disponibilizam às novas empresas espaço de escritório e instalações partilhadas, formação e tutoria nas fases iniciais do negócio. Normalmente são financiadas pelo sector público ou por organizações sem fins lucrativos. Para além de serviços gratuitos ou de baixo custo, muitas vezes também fornecem subsídios. </w:t>
      </w:r>
      <w:r w:rsidR="00E36821">
        <w:t>O</w:t>
      </w:r>
      <w:r w:rsidRPr="004F3DBC">
        <w:t xml:space="preserve"> período de incubação é muito curto e intenso. Os patrocinadores fornecem financiamento inicial e conhecimentos especializados e </w:t>
      </w:r>
      <w:r w:rsidR="00E36821">
        <w:t>fica</w:t>
      </w:r>
      <w:r w:rsidRPr="004F3DBC">
        <w:t xml:space="preserve">m </w:t>
      </w:r>
      <w:r w:rsidR="00E36821">
        <w:t xml:space="preserve">com </w:t>
      </w:r>
      <w:r w:rsidRPr="004F3DBC">
        <w:t>uma pequena participação no capital social (por exemplo, 6%).  A</w:t>
      </w:r>
      <w:r w:rsidR="00E36821">
        <w:t>o</w:t>
      </w:r>
      <w:r w:rsidRPr="004F3DBC">
        <w:t xml:space="preserve"> </w:t>
      </w:r>
      <w:r w:rsidR="00E36821">
        <w:t>aderir a</w:t>
      </w:r>
      <w:r w:rsidRPr="004F3DBC">
        <w:t xml:space="preserve"> incubadoras e </w:t>
      </w:r>
      <w:r w:rsidR="00E36821">
        <w:t>dinamizadore</w:t>
      </w:r>
      <w:r w:rsidRPr="004F3DBC">
        <w:t xml:space="preserve">s de empresas </w:t>
      </w:r>
      <w:r w:rsidR="00E36821">
        <w:t>terá</w:t>
      </w:r>
      <w:r w:rsidRPr="004F3DBC">
        <w:t xml:space="preserve"> oportunidade de estabelecer boas ligações com mentores, investidores e outr</w:t>
      </w:r>
      <w:r w:rsidR="00E36821">
        <w:t>a</w:t>
      </w:r>
      <w:r w:rsidRPr="004F3DBC">
        <w:t xml:space="preserve">s </w:t>
      </w:r>
      <w:r w:rsidR="00E36821" w:rsidRPr="00E36821">
        <w:rPr>
          <w:i/>
          <w:iCs/>
        </w:rPr>
        <w:t>start-ups</w:t>
      </w:r>
      <w:r w:rsidR="00E36821">
        <w:t xml:space="preserve"> na mesma situação</w:t>
      </w:r>
      <w:r w:rsidRPr="004F3DBC">
        <w:t>. Contudo, requer um compromisso de tempo por parte dos proprietários de empresas, por exemplo,</w:t>
      </w:r>
      <w:r w:rsidR="00E36821">
        <w:t xml:space="preserve"> de</w:t>
      </w:r>
      <w:r w:rsidRPr="004F3DBC">
        <w:t xml:space="preserve"> criar um plano de negócios e preparar relatórios regulares.</w:t>
      </w:r>
    </w:p>
    <w:p w14:paraId="0F4A42E9" w14:textId="77777777" w:rsidR="003731C4" w:rsidRPr="004F3DBC" w:rsidRDefault="003731C4">
      <w:pPr>
        <w:jc w:val="both"/>
      </w:pPr>
    </w:p>
    <w:p w14:paraId="1D0803E3" w14:textId="44F639E1" w:rsidR="003731C4" w:rsidRPr="00E36821" w:rsidRDefault="00E36821">
      <w:pPr>
        <w:jc w:val="both"/>
      </w:pPr>
      <w:r w:rsidRPr="00E36821">
        <w:t>Muitas vezes os governos ou os municípios concedem pequenas subsídios para iniciar um negócio, que não é necessário reembolsar. Para se candidatar a</w:t>
      </w:r>
      <w:r>
        <w:t xml:space="preserve"> estes subsídios</w:t>
      </w:r>
      <w:r w:rsidRPr="00E36821">
        <w:t>, geralmente é necessário preparar um plano de negócios e cumprir os critérios de elegibilidade. Existem programas especiais de subvenções empresariais para desempregados, empresas sociais, empresas em zonas rurais, etc.</w:t>
      </w:r>
    </w:p>
    <w:p w14:paraId="64406C8B" w14:textId="77777777" w:rsidR="00E36821" w:rsidRDefault="00E36821">
      <w:pPr>
        <w:jc w:val="both"/>
      </w:pPr>
    </w:p>
    <w:p w14:paraId="5F13AB5B" w14:textId="2D5FDC03" w:rsidR="003731C4" w:rsidRDefault="00E36821">
      <w:pPr>
        <w:jc w:val="both"/>
      </w:pPr>
      <w:r>
        <w:t xml:space="preserve">Por vezes também surgem </w:t>
      </w:r>
      <w:r w:rsidRPr="00E36821">
        <w:rPr>
          <w:b/>
          <w:bCs/>
        </w:rPr>
        <w:t>concursos de ideias</w:t>
      </w:r>
      <w:r w:rsidRPr="00E36821">
        <w:t xml:space="preserve"> comerciais, </w:t>
      </w:r>
      <w:r>
        <w:t>para os quais é</w:t>
      </w:r>
      <w:r w:rsidRPr="00E36821">
        <w:t xml:space="preserve"> necessário construir um produto ou preparar um plano de negócios e </w:t>
      </w:r>
      <w:r>
        <w:t>concorrer</w:t>
      </w:r>
      <w:r w:rsidRPr="00E36821">
        <w:t xml:space="preserve"> para receber financiamento.  Por vezes, os concursos de ideias empresariais incluem formação e consultas para autores de ideias empresariais. Mas precisa de fazer com que o seu projeto se destaque para ganhar!</w:t>
      </w:r>
    </w:p>
    <w:p w14:paraId="51881C28" w14:textId="77777777" w:rsidR="00E36821" w:rsidRPr="00E36821" w:rsidRDefault="00E36821">
      <w:pPr>
        <w:jc w:val="both"/>
      </w:pPr>
    </w:p>
    <w:p w14:paraId="25CC36DD" w14:textId="03226C03" w:rsidR="003731C4" w:rsidRPr="00E36821" w:rsidRDefault="00E36821">
      <w:pPr>
        <w:jc w:val="both"/>
      </w:pPr>
      <w:r w:rsidRPr="00E36821">
        <w:t xml:space="preserve">Finalmente, pode solicitar um </w:t>
      </w:r>
      <w:r w:rsidRPr="00E36821">
        <w:rPr>
          <w:b/>
          <w:bCs/>
        </w:rPr>
        <w:t>empréstimo bancário</w:t>
      </w:r>
      <w:r w:rsidRPr="00E36821">
        <w:t xml:space="preserve"> para iniciar o seu negócio</w:t>
      </w:r>
      <w:r>
        <w:t xml:space="preserve">, para o qual terá de apresentar </w:t>
      </w:r>
      <w:r w:rsidRPr="00E36821">
        <w:t>um plano de negócios. E</w:t>
      </w:r>
      <w:r>
        <w:t xml:space="preserve"> e</w:t>
      </w:r>
      <w:r w:rsidRPr="00E36821">
        <w:t>steja preparado</w:t>
      </w:r>
      <w:r>
        <w:t xml:space="preserve"> por</w:t>
      </w:r>
      <w:r w:rsidRPr="00E36821">
        <w:t xml:space="preserve">que muitas vezes os bancos pedem uma garantia </w:t>
      </w:r>
      <w:r w:rsidR="00736F05">
        <w:t>sobre o empréstimo</w:t>
      </w:r>
      <w:r w:rsidRPr="00E36821">
        <w:t xml:space="preserve">. Existem programas especiais para empresas em fase de </w:t>
      </w:r>
      <w:r w:rsidRPr="00E36821">
        <w:lastRenderedPageBreak/>
        <w:t>arranque e PMEs</w:t>
      </w:r>
      <w:r w:rsidR="001A473F">
        <w:t xml:space="preserve"> (pequenas e médias empresas)</w:t>
      </w:r>
      <w:r w:rsidRPr="00E36821">
        <w:t>, muitas vezes financiados pelo governo, mas, tal como acontece com os programas de subsídios, é necessário cumprir os critérios de elegibilidade.</w:t>
      </w:r>
    </w:p>
    <w:p w14:paraId="26617A41" w14:textId="77777777" w:rsidR="003731C4" w:rsidRPr="00E36821" w:rsidRDefault="003731C4">
      <w:pPr>
        <w:jc w:val="both"/>
      </w:pPr>
    </w:p>
    <w:p w14:paraId="049BCB69" w14:textId="77777777" w:rsidR="003731C4" w:rsidRPr="00E36821" w:rsidRDefault="003731C4">
      <w:pPr>
        <w:jc w:val="both"/>
      </w:pPr>
    </w:p>
    <w:p w14:paraId="67D72CAC" w14:textId="77777777" w:rsidR="003731C4" w:rsidRPr="00E36821" w:rsidRDefault="003731C4">
      <w:pPr>
        <w:jc w:val="both"/>
      </w:pPr>
    </w:p>
    <w:p w14:paraId="44D99ECC" w14:textId="77777777" w:rsidR="003731C4" w:rsidRPr="00E36821" w:rsidRDefault="003731C4">
      <w:pPr>
        <w:jc w:val="both"/>
      </w:pPr>
    </w:p>
    <w:p w14:paraId="6BADC98E" w14:textId="77777777" w:rsidR="003731C4" w:rsidRPr="00E36821" w:rsidRDefault="003731C4">
      <w:pPr>
        <w:jc w:val="both"/>
      </w:pPr>
    </w:p>
    <w:p w14:paraId="051A3770" w14:textId="77777777" w:rsidR="003731C4" w:rsidRPr="00E36821" w:rsidRDefault="003731C4">
      <w:pPr>
        <w:jc w:val="both"/>
      </w:pPr>
    </w:p>
    <w:p w14:paraId="59CD7810" w14:textId="77777777" w:rsidR="003731C4" w:rsidRPr="00E36821" w:rsidRDefault="003731C4">
      <w:pPr>
        <w:jc w:val="both"/>
      </w:pPr>
    </w:p>
    <w:p w14:paraId="3A83D661" w14:textId="77777777" w:rsidR="003731C4" w:rsidRPr="00E36821" w:rsidRDefault="003731C4">
      <w:pPr>
        <w:jc w:val="both"/>
      </w:pPr>
    </w:p>
    <w:p w14:paraId="6EC41589" w14:textId="77777777" w:rsidR="003731C4" w:rsidRPr="00E36821" w:rsidRDefault="003731C4">
      <w:pPr>
        <w:jc w:val="both"/>
      </w:pPr>
    </w:p>
    <w:p w14:paraId="737B21DA" w14:textId="77777777" w:rsidR="003731C4" w:rsidRPr="00E36821" w:rsidRDefault="003731C4">
      <w:pPr>
        <w:jc w:val="both"/>
      </w:pPr>
    </w:p>
    <w:p w14:paraId="55CE966A" w14:textId="77777777" w:rsidR="003731C4" w:rsidRPr="00E36821" w:rsidRDefault="003731C4">
      <w:pPr>
        <w:jc w:val="both"/>
      </w:pPr>
    </w:p>
    <w:p w14:paraId="716D41D6" w14:textId="77777777" w:rsidR="003731C4" w:rsidRPr="00E36821" w:rsidRDefault="003731C4">
      <w:pPr>
        <w:jc w:val="both"/>
      </w:pPr>
    </w:p>
    <w:p w14:paraId="0783AD13" w14:textId="77777777" w:rsidR="003731C4" w:rsidRPr="00E36821" w:rsidRDefault="003731C4">
      <w:pPr>
        <w:jc w:val="both"/>
      </w:pPr>
    </w:p>
    <w:p w14:paraId="68EE8C94" w14:textId="7A4222ED" w:rsidR="003731C4" w:rsidRPr="00B364FF" w:rsidRDefault="004D2936" w:rsidP="00B364FF">
      <w:pPr>
        <w:pStyle w:val="berschrift1"/>
        <w:jc w:val="both"/>
      </w:pPr>
      <w:bookmarkStart w:id="52" w:name="_Toc125625664"/>
      <w:r w:rsidRPr="00B364FF">
        <w:t>8.</w:t>
      </w:r>
      <w:r w:rsidR="00B364FF" w:rsidRPr="00B364FF">
        <w:t xml:space="preserve">ENQUADRAMENTO </w:t>
      </w:r>
      <w:r w:rsidRPr="00B364FF">
        <w:t>LEGA</w:t>
      </w:r>
      <w:r w:rsidR="00B364FF" w:rsidRPr="00B364FF">
        <w:t>L</w:t>
      </w:r>
      <w:bookmarkEnd w:id="52"/>
    </w:p>
    <w:p w14:paraId="51ED4765" w14:textId="589170FD" w:rsidR="00B364FF" w:rsidRPr="00B364FF" w:rsidRDefault="00B364FF" w:rsidP="00B364FF">
      <w:pPr>
        <w:pStyle w:val="berschrift2"/>
        <w:jc w:val="both"/>
        <w:rPr>
          <w:rFonts w:ascii="Droid Serif" w:eastAsia="Droid Serif" w:hAnsi="Droid Serif" w:cs="Droid Serif"/>
          <w:color w:val="auto"/>
          <w:sz w:val="24"/>
          <w:szCs w:val="24"/>
        </w:rPr>
      </w:pPr>
      <w:bookmarkStart w:id="53" w:name="_xrf041hx0nc6" w:colFirst="0" w:colLast="0"/>
      <w:bookmarkStart w:id="54" w:name="_Toc125625665"/>
      <w:bookmarkEnd w:id="53"/>
      <w:r w:rsidRPr="00B364FF">
        <w:rPr>
          <w:rFonts w:ascii="Droid Serif" w:eastAsia="Droid Serif" w:hAnsi="Droid Serif" w:cs="Droid Serif"/>
          <w:color w:val="auto"/>
          <w:sz w:val="24"/>
          <w:szCs w:val="24"/>
        </w:rPr>
        <w:t>Para criar a sua própria empresa num país da U</w:t>
      </w:r>
      <w:r>
        <w:rPr>
          <w:rFonts w:ascii="Droid Serif" w:eastAsia="Droid Serif" w:hAnsi="Droid Serif" w:cs="Droid Serif"/>
          <w:color w:val="auto"/>
          <w:sz w:val="24"/>
          <w:szCs w:val="24"/>
        </w:rPr>
        <w:t xml:space="preserve">nião </w:t>
      </w:r>
      <w:r w:rsidRPr="00B364FF">
        <w:rPr>
          <w:rFonts w:ascii="Droid Serif" w:eastAsia="Droid Serif" w:hAnsi="Droid Serif" w:cs="Droid Serif"/>
          <w:color w:val="auto"/>
          <w:sz w:val="24"/>
          <w:szCs w:val="24"/>
        </w:rPr>
        <w:t>E</w:t>
      </w:r>
      <w:r>
        <w:rPr>
          <w:rFonts w:ascii="Droid Serif" w:eastAsia="Droid Serif" w:hAnsi="Droid Serif" w:cs="Droid Serif"/>
          <w:color w:val="auto"/>
          <w:sz w:val="24"/>
          <w:szCs w:val="24"/>
        </w:rPr>
        <w:t>uropeia</w:t>
      </w:r>
      <w:r w:rsidR="00C13DF4">
        <w:rPr>
          <w:rFonts w:ascii="Droid Serif" w:eastAsia="Droid Serif" w:hAnsi="Droid Serif" w:cs="Droid Serif"/>
          <w:color w:val="auto"/>
          <w:sz w:val="24"/>
          <w:szCs w:val="24"/>
        </w:rPr>
        <w:t xml:space="preserve"> (UE)</w:t>
      </w:r>
      <w:r w:rsidRPr="00B364FF">
        <w:rPr>
          <w:rFonts w:ascii="Droid Serif" w:eastAsia="Droid Serif" w:hAnsi="Droid Serif" w:cs="Droid Serif"/>
          <w:color w:val="auto"/>
          <w:sz w:val="24"/>
          <w:szCs w:val="24"/>
        </w:rPr>
        <w:t xml:space="preserve">, precisa de conhecer as regras e regulamentos aplicáveis, e os </w:t>
      </w:r>
      <w:r w:rsidR="00C13DF4">
        <w:rPr>
          <w:rFonts w:ascii="Droid Serif" w:eastAsia="Droid Serif" w:hAnsi="Droid Serif" w:cs="Droid Serif"/>
          <w:color w:val="auto"/>
          <w:sz w:val="24"/>
          <w:szCs w:val="24"/>
        </w:rPr>
        <w:t xml:space="preserve">principais </w:t>
      </w:r>
      <w:r w:rsidRPr="00B364FF">
        <w:rPr>
          <w:rFonts w:ascii="Droid Serif" w:eastAsia="Droid Serif" w:hAnsi="Droid Serif" w:cs="Droid Serif"/>
          <w:color w:val="auto"/>
          <w:sz w:val="24"/>
          <w:szCs w:val="24"/>
        </w:rPr>
        <w:t xml:space="preserve">pontos de contacto nacionais </w:t>
      </w:r>
      <w:r w:rsidR="00C13DF4">
        <w:rPr>
          <w:rFonts w:ascii="Droid Serif" w:eastAsia="Droid Serif" w:hAnsi="Droid Serif" w:cs="Droid Serif"/>
          <w:color w:val="auto"/>
          <w:sz w:val="24"/>
          <w:szCs w:val="24"/>
        </w:rPr>
        <w:t xml:space="preserve">específicos de cada </w:t>
      </w:r>
      <w:r w:rsidRPr="00B364FF">
        <w:rPr>
          <w:rFonts w:ascii="Droid Serif" w:eastAsia="Droid Serif" w:hAnsi="Droid Serif" w:cs="Droid Serif"/>
          <w:color w:val="auto"/>
          <w:sz w:val="24"/>
          <w:szCs w:val="24"/>
        </w:rPr>
        <w:t xml:space="preserve">país. </w:t>
      </w:r>
      <w:r w:rsidR="00C13DF4">
        <w:rPr>
          <w:rFonts w:ascii="Droid Serif" w:eastAsia="Droid Serif" w:hAnsi="Droid Serif" w:cs="Droid Serif"/>
          <w:color w:val="auto"/>
          <w:sz w:val="24"/>
          <w:szCs w:val="24"/>
        </w:rPr>
        <w:t xml:space="preserve">É fundamental </w:t>
      </w:r>
      <w:r w:rsidRPr="00B364FF">
        <w:rPr>
          <w:rFonts w:ascii="Droid Serif" w:eastAsia="Droid Serif" w:hAnsi="Droid Serif" w:cs="Droid Serif"/>
          <w:color w:val="auto"/>
          <w:sz w:val="24"/>
          <w:szCs w:val="24"/>
        </w:rPr>
        <w:t>co</w:t>
      </w:r>
      <w:r w:rsidR="00C13DF4">
        <w:rPr>
          <w:rFonts w:ascii="Droid Serif" w:eastAsia="Droid Serif" w:hAnsi="Droid Serif" w:cs="Droid Serif"/>
          <w:color w:val="auto"/>
          <w:sz w:val="24"/>
          <w:szCs w:val="24"/>
        </w:rPr>
        <w:t xml:space="preserve">nhecer </w:t>
      </w:r>
      <w:r w:rsidRPr="00B364FF">
        <w:rPr>
          <w:rFonts w:ascii="Droid Serif" w:eastAsia="Droid Serif" w:hAnsi="Droid Serif" w:cs="Droid Serif"/>
          <w:color w:val="auto"/>
          <w:sz w:val="24"/>
          <w:szCs w:val="24"/>
        </w:rPr>
        <w:t xml:space="preserve">a legislação do país </w:t>
      </w:r>
      <w:r w:rsidR="00C13DF4">
        <w:rPr>
          <w:rFonts w:ascii="Droid Serif" w:eastAsia="Droid Serif" w:hAnsi="Droid Serif" w:cs="Droid Serif"/>
          <w:color w:val="auto"/>
          <w:sz w:val="24"/>
          <w:szCs w:val="24"/>
        </w:rPr>
        <w:t>e</w:t>
      </w:r>
      <w:r w:rsidRPr="00B364FF">
        <w:rPr>
          <w:rFonts w:ascii="Droid Serif" w:eastAsia="Droid Serif" w:hAnsi="Droid Serif" w:cs="Droid Serif"/>
          <w:color w:val="auto"/>
          <w:sz w:val="24"/>
          <w:szCs w:val="24"/>
        </w:rPr>
        <w:t xml:space="preserve"> compreender o</w:t>
      </w:r>
      <w:r w:rsidR="00C13DF4">
        <w:rPr>
          <w:rFonts w:ascii="Droid Serif" w:eastAsia="Droid Serif" w:hAnsi="Droid Serif" w:cs="Droid Serif"/>
          <w:color w:val="auto"/>
          <w:sz w:val="24"/>
          <w:szCs w:val="24"/>
        </w:rPr>
        <w:t xml:space="preserve">s requisitos legais que deverá cumprir </w:t>
      </w:r>
      <w:r w:rsidRPr="00B364FF">
        <w:rPr>
          <w:rFonts w:ascii="Droid Serif" w:eastAsia="Droid Serif" w:hAnsi="Droid Serif" w:cs="Droid Serif"/>
          <w:color w:val="auto"/>
          <w:sz w:val="24"/>
          <w:szCs w:val="24"/>
        </w:rPr>
        <w:t>para abrir e manter a</w:t>
      </w:r>
      <w:r w:rsidR="00C13DF4">
        <w:rPr>
          <w:rFonts w:ascii="Droid Serif" w:eastAsia="Droid Serif" w:hAnsi="Droid Serif" w:cs="Droid Serif"/>
          <w:color w:val="auto"/>
          <w:sz w:val="24"/>
          <w:szCs w:val="24"/>
        </w:rPr>
        <w:t xml:space="preserve"> sua empresa</w:t>
      </w:r>
      <w:r w:rsidRPr="00B364FF">
        <w:rPr>
          <w:rFonts w:ascii="Droid Serif" w:eastAsia="Droid Serif" w:hAnsi="Droid Serif" w:cs="Droid Serif"/>
          <w:color w:val="auto"/>
          <w:sz w:val="24"/>
          <w:szCs w:val="24"/>
        </w:rPr>
        <w:t>, a documentação necessária, nomeadamente em relação à tributação e impostos obrigatórios.</w:t>
      </w:r>
      <w:bookmarkEnd w:id="54"/>
    </w:p>
    <w:p w14:paraId="33BBE07D" w14:textId="378069A6" w:rsidR="003731C4" w:rsidRDefault="00B364FF" w:rsidP="00B364FF">
      <w:pPr>
        <w:pStyle w:val="berschrift2"/>
        <w:jc w:val="both"/>
        <w:rPr>
          <w:rFonts w:ascii="Droid Serif" w:eastAsia="Droid Serif" w:hAnsi="Droid Serif" w:cs="Droid Serif"/>
          <w:color w:val="auto"/>
          <w:sz w:val="24"/>
          <w:szCs w:val="24"/>
        </w:rPr>
      </w:pPr>
      <w:bookmarkStart w:id="55" w:name="_Toc125625666"/>
      <w:r w:rsidRPr="00B364FF">
        <w:rPr>
          <w:rFonts w:ascii="Droid Serif" w:eastAsia="Droid Serif" w:hAnsi="Droid Serif" w:cs="Droid Serif"/>
          <w:color w:val="auto"/>
          <w:sz w:val="24"/>
          <w:szCs w:val="24"/>
        </w:rPr>
        <w:t xml:space="preserve">Embora os requisitos variem consoante o país, a UE encoraja todos os países a cumprirem determinados objectivos para ajudar a criar novas empresas. Por conseguinte, o processo não deve levar mais de 3 dias úteis, sendo todos os procedimentos apresentados através de um único órgão administrativo, com um custo inferior a 100 euros, e com a possibilidade de </w:t>
      </w:r>
      <w:r w:rsidR="00C13DF4">
        <w:rPr>
          <w:rFonts w:ascii="Droid Serif" w:eastAsia="Droid Serif" w:hAnsi="Droid Serif" w:cs="Droid Serif"/>
          <w:color w:val="auto"/>
          <w:sz w:val="24"/>
          <w:szCs w:val="24"/>
        </w:rPr>
        <w:t>submissão</w:t>
      </w:r>
      <w:r w:rsidRPr="00B364FF">
        <w:rPr>
          <w:rFonts w:ascii="Droid Serif" w:eastAsia="Droid Serif" w:hAnsi="Droid Serif" w:cs="Droid Serif"/>
          <w:color w:val="auto"/>
          <w:sz w:val="24"/>
          <w:szCs w:val="24"/>
        </w:rPr>
        <w:t xml:space="preserve"> e conclusão de todas as formalidades</w:t>
      </w:r>
      <w:r w:rsidR="00C13DF4">
        <w:rPr>
          <w:rFonts w:ascii="Droid Serif" w:eastAsia="Droid Serif" w:hAnsi="Droid Serif" w:cs="Droid Serif"/>
          <w:color w:val="auto"/>
          <w:sz w:val="24"/>
          <w:szCs w:val="24"/>
        </w:rPr>
        <w:t xml:space="preserve"> on-line</w:t>
      </w:r>
      <w:r w:rsidRPr="00B364FF">
        <w:rPr>
          <w:rFonts w:ascii="Droid Serif" w:eastAsia="Droid Serif" w:hAnsi="Droid Serif" w:cs="Droid Serif"/>
          <w:color w:val="auto"/>
          <w:sz w:val="24"/>
          <w:szCs w:val="24"/>
        </w:rPr>
        <w:t>.</w:t>
      </w:r>
      <w:bookmarkEnd w:id="55"/>
    </w:p>
    <w:p w14:paraId="020D1214" w14:textId="77777777" w:rsidR="00C13DF4" w:rsidRPr="00C13DF4" w:rsidRDefault="00C13DF4" w:rsidP="00C13DF4"/>
    <w:p w14:paraId="499FD8B4" w14:textId="37DD675A" w:rsidR="003731C4" w:rsidRPr="00C13DF4" w:rsidRDefault="004D2936">
      <w:pPr>
        <w:pStyle w:val="berschrift2"/>
        <w:jc w:val="both"/>
      </w:pPr>
      <w:bookmarkStart w:id="56" w:name="_Toc125625667"/>
      <w:r w:rsidRPr="00C13DF4">
        <w:t>ITAL</w:t>
      </w:r>
      <w:r w:rsidR="00C13DF4" w:rsidRPr="00C13DF4">
        <w:t>IA</w:t>
      </w:r>
      <w:bookmarkEnd w:id="56"/>
    </w:p>
    <w:p w14:paraId="14493B33" w14:textId="77777777" w:rsidR="003731C4" w:rsidRPr="00C13DF4" w:rsidRDefault="003731C4">
      <w:pPr>
        <w:jc w:val="both"/>
      </w:pPr>
    </w:p>
    <w:p w14:paraId="5870C3C8" w14:textId="3AC49D54" w:rsidR="003731C4" w:rsidRPr="00C13DF4" w:rsidRDefault="00C13DF4">
      <w:pPr>
        <w:jc w:val="both"/>
      </w:pPr>
      <w:r w:rsidRPr="00C13DF4">
        <w:t xml:space="preserve">As indicações sobre os requisitos para iniciar um negócio sob qualquer forma, desde empresas individuais a empresas, são reguladas pelo </w:t>
      </w:r>
      <w:r>
        <w:rPr>
          <w:b/>
        </w:rPr>
        <w:t>Código Civil I</w:t>
      </w:r>
      <w:r w:rsidR="004D2936" w:rsidRPr="00C13DF4">
        <w:rPr>
          <w:b/>
        </w:rPr>
        <w:t>taliano</w:t>
      </w:r>
      <w:r w:rsidR="004D2936" w:rsidRPr="00C13DF4">
        <w:t xml:space="preserve">, </w:t>
      </w:r>
      <w:r>
        <w:t>livro</w:t>
      </w:r>
      <w:r w:rsidR="004D2936" w:rsidRPr="00C13DF4">
        <w:t xml:space="preserve"> V</w:t>
      </w:r>
      <w:r w:rsidR="00A147F6">
        <w:t>,</w:t>
      </w:r>
      <w:r w:rsidR="004D2936" w:rsidRPr="00C13DF4">
        <w:t xml:space="preserve"> </w:t>
      </w:r>
      <w:r>
        <w:t>designadamente</w:t>
      </w:r>
      <w:r w:rsidR="00A147F6">
        <w:t>,</w:t>
      </w:r>
      <w:r>
        <w:t xml:space="preserve"> em</w:t>
      </w:r>
      <w:r w:rsidR="004D2936" w:rsidRPr="00C13DF4">
        <w:t xml:space="preserve"> “</w:t>
      </w:r>
      <w:r w:rsidR="00A147F6">
        <w:t>sobre trabalho</w:t>
      </w:r>
      <w:r w:rsidR="004D2936" w:rsidRPr="00C13DF4">
        <w:t xml:space="preserve">” </w:t>
      </w:r>
      <w:r w:rsidR="00A147F6">
        <w:t>de</w:t>
      </w:r>
      <w:r w:rsidR="004D2936" w:rsidRPr="00C13DF4">
        <w:t xml:space="preserve"> art. 2060 </w:t>
      </w:r>
      <w:r w:rsidR="00A147F6">
        <w:t>a</w:t>
      </w:r>
      <w:r w:rsidR="004D2936" w:rsidRPr="00C13DF4">
        <w:t xml:space="preserve"> 2642</w:t>
      </w:r>
      <w:r w:rsidR="004D2936">
        <w:rPr>
          <w:vertAlign w:val="superscript"/>
        </w:rPr>
        <w:footnoteReference w:id="4"/>
      </w:r>
      <w:r w:rsidR="004D2936" w:rsidRPr="00C13DF4">
        <w:t>.</w:t>
      </w:r>
    </w:p>
    <w:p w14:paraId="7913A898" w14:textId="77777777" w:rsidR="003731C4" w:rsidRPr="00C13DF4" w:rsidRDefault="003731C4">
      <w:pPr>
        <w:jc w:val="both"/>
      </w:pPr>
    </w:p>
    <w:p w14:paraId="0237C05D" w14:textId="62AD3BEB" w:rsidR="003731C4" w:rsidRPr="00A147F6" w:rsidRDefault="00A147F6">
      <w:pPr>
        <w:jc w:val="both"/>
      </w:pPr>
      <w:r w:rsidRPr="00A147F6">
        <w:t xml:space="preserve">As empresas sociais são tratadas de forma diferente. De facto, é uma forma jurídica </w:t>
      </w:r>
      <w:r w:rsidRPr="00A147F6">
        <w:lastRenderedPageBreak/>
        <w:t xml:space="preserve">especificamente regulada pela legislação italiana com o </w:t>
      </w:r>
      <w:r w:rsidRPr="00A147F6">
        <w:rPr>
          <w:b/>
          <w:bCs/>
        </w:rPr>
        <w:t>Decreto-Lei n. 112/2017</w:t>
      </w:r>
      <w:r w:rsidR="004D2936">
        <w:rPr>
          <w:b/>
          <w:vertAlign w:val="superscript"/>
        </w:rPr>
        <w:footnoteReference w:id="5"/>
      </w:r>
      <w:r w:rsidR="004D2936" w:rsidRPr="00A147F6">
        <w:t xml:space="preserve">. </w:t>
      </w:r>
    </w:p>
    <w:p w14:paraId="1148034D" w14:textId="77777777" w:rsidR="00A147F6" w:rsidRDefault="00A147F6" w:rsidP="00A147F6">
      <w:pPr>
        <w:jc w:val="both"/>
      </w:pPr>
    </w:p>
    <w:p w14:paraId="63314F35" w14:textId="5D35DD9F" w:rsidR="00A147F6" w:rsidRPr="00A147F6" w:rsidRDefault="00A147F6" w:rsidP="00A147F6">
      <w:pPr>
        <w:jc w:val="both"/>
      </w:pPr>
      <w:r w:rsidRPr="00A147F6">
        <w:t>Com base no art.</w:t>
      </w:r>
      <w:r>
        <w:t>º</w:t>
      </w:r>
      <w:r w:rsidRPr="00A147F6">
        <w:t>1:</w:t>
      </w:r>
    </w:p>
    <w:p w14:paraId="75B89E29" w14:textId="386D7882" w:rsidR="00A147F6" w:rsidRPr="00A147F6" w:rsidRDefault="00A147F6" w:rsidP="00A147F6">
      <w:pPr>
        <w:jc w:val="both"/>
      </w:pPr>
      <w:r w:rsidRPr="00A147F6">
        <w:t xml:space="preserve">-As empresas, associações, e fundações podem </w:t>
      </w:r>
      <w:r>
        <w:t>ter direito a ser</w:t>
      </w:r>
      <w:r w:rsidRPr="00A147F6">
        <w:t xml:space="preserve"> empresas sociais enquanto as cooperativas são automaticamente consideradas empresas sociais. </w:t>
      </w:r>
    </w:p>
    <w:p w14:paraId="4698790A" w14:textId="77777777" w:rsidR="00A147F6" w:rsidRPr="00A147F6" w:rsidRDefault="00A147F6" w:rsidP="00A147F6">
      <w:pPr>
        <w:jc w:val="both"/>
      </w:pPr>
      <w:r w:rsidRPr="00A147F6">
        <w:t>-Empresas individuais não podem constituir uma empresa social.</w:t>
      </w:r>
    </w:p>
    <w:p w14:paraId="62684F12" w14:textId="38361384" w:rsidR="00A147F6" w:rsidRPr="00A147F6" w:rsidRDefault="00A147F6" w:rsidP="00A147F6">
      <w:pPr>
        <w:jc w:val="both"/>
      </w:pPr>
      <w:r w:rsidRPr="00A147F6">
        <w:t xml:space="preserve">-Empresa social desempenha, numa base permanente e predominante, atividades de interesse geral sem fins lucrativos e com fins cívicos, de solidariedade e utilidade social, adotando uma gestão responsável e transparente e favorecendo o mais amplo envolvimento possível dos trabalhadores, utilizadores e outros sujeitos interessados nas suas atividades. </w:t>
      </w:r>
    </w:p>
    <w:p w14:paraId="56AE4898" w14:textId="3FC9216B" w:rsidR="00A147F6" w:rsidRPr="00A147F6" w:rsidRDefault="00A147F6" w:rsidP="00A147F6">
      <w:pPr>
        <w:jc w:val="both"/>
      </w:pPr>
      <w:r w:rsidRPr="00A147F6">
        <w:t>Com base no art</w:t>
      </w:r>
      <w:r>
        <w:t>.º</w:t>
      </w:r>
      <w:r w:rsidRPr="00A147F6">
        <w:t>2, pode funcionar para muitas atividades tais como intervenções e serviços sociais; intervenções e serviços de saúde; educação; intervenções e serviços destinados a salvaguardar e melhorar as condições do ambiente; proteção e valorização do património cultural e paisagístico, etc.</w:t>
      </w:r>
    </w:p>
    <w:p w14:paraId="7723CE00" w14:textId="77777777" w:rsidR="00A147F6" w:rsidRPr="00A147F6" w:rsidRDefault="00A147F6" w:rsidP="00A147F6">
      <w:pPr>
        <w:jc w:val="both"/>
      </w:pPr>
      <w:r w:rsidRPr="00A147F6">
        <w:t>Com base no art.º 5, é constituído por um acordo público.</w:t>
      </w:r>
    </w:p>
    <w:p w14:paraId="33A2CD96" w14:textId="77777777" w:rsidR="00A147F6" w:rsidRPr="00A147F6" w:rsidRDefault="00A147F6" w:rsidP="00A147F6">
      <w:pPr>
        <w:jc w:val="both"/>
      </w:pPr>
    </w:p>
    <w:p w14:paraId="16D1CC04" w14:textId="04133736" w:rsidR="003731C4" w:rsidRPr="00A147F6" w:rsidRDefault="00A147F6" w:rsidP="00A147F6">
      <w:pPr>
        <w:jc w:val="both"/>
      </w:pPr>
      <w:r w:rsidRPr="00A147F6">
        <w:t>A regulamentação italiana é extensa e articulada, pelo que suger</w:t>
      </w:r>
      <w:r>
        <w:t xml:space="preserve">imos que solicite </w:t>
      </w:r>
      <w:r w:rsidRPr="00A147F6">
        <w:t>apoi</w:t>
      </w:r>
      <w:r>
        <w:t>o</w:t>
      </w:r>
      <w:r w:rsidRPr="00A147F6">
        <w:t xml:space="preserve"> </w:t>
      </w:r>
      <w:r>
        <w:t>de</w:t>
      </w:r>
      <w:r w:rsidRPr="00A147F6">
        <w:t xml:space="preserve"> profissionais experientes no campo dos assuntos comerciais.</w:t>
      </w:r>
    </w:p>
    <w:p w14:paraId="6D4E655A" w14:textId="49B2332B" w:rsidR="003731C4" w:rsidRPr="001A473F" w:rsidRDefault="004D2936">
      <w:pPr>
        <w:pStyle w:val="berschrift2"/>
        <w:jc w:val="both"/>
      </w:pPr>
      <w:bookmarkStart w:id="57" w:name="_Toc125625668"/>
      <w:r w:rsidRPr="001A473F">
        <w:t>L</w:t>
      </w:r>
      <w:r w:rsidR="00A147F6" w:rsidRPr="001A473F">
        <w:t>ETÓN</w:t>
      </w:r>
      <w:r w:rsidRPr="001A473F">
        <w:t>IA</w:t>
      </w:r>
      <w:bookmarkEnd w:id="57"/>
    </w:p>
    <w:p w14:paraId="739317B7" w14:textId="77777777" w:rsidR="003731C4" w:rsidRPr="001A473F" w:rsidRDefault="003731C4">
      <w:pPr>
        <w:jc w:val="both"/>
        <w:rPr>
          <w:b/>
        </w:rPr>
      </w:pPr>
    </w:p>
    <w:p w14:paraId="25A7F9CC" w14:textId="49E596DA" w:rsidR="001A473F" w:rsidRPr="001A473F" w:rsidRDefault="001A473F" w:rsidP="001A473F">
      <w:pPr>
        <w:spacing w:before="240" w:after="240"/>
        <w:jc w:val="both"/>
      </w:pPr>
      <w:r w:rsidRPr="001A473F">
        <w:t xml:space="preserve">Ao iniciar uma pequena empresa na Letónia, as pessoas escolhem geralmente entre duas formas legais - ser trabalhador </w:t>
      </w:r>
      <w:r>
        <w:t>independente</w:t>
      </w:r>
      <w:r w:rsidRPr="001A473F">
        <w:t xml:space="preserve"> ou fundar uma empresa com responsabilidade limitada. Ser um trabalhador independente</w:t>
      </w:r>
      <w:r>
        <w:t xml:space="preserve">, trabalhar </w:t>
      </w:r>
      <w:r w:rsidRPr="001A473F">
        <w:t>por conta própria é a opção mais fácil em termos de registo, contabilidade e relatórios. Se decidir fundar uma empresa, muito provavelmente necessitará de ajuda em questões legais e de contabilidade.</w:t>
      </w:r>
    </w:p>
    <w:p w14:paraId="432F62E0" w14:textId="77777777" w:rsidR="001A473F" w:rsidRPr="001A473F" w:rsidRDefault="001A473F" w:rsidP="001A473F">
      <w:pPr>
        <w:spacing w:before="240" w:after="240"/>
        <w:jc w:val="both"/>
      </w:pPr>
      <w:r w:rsidRPr="001A473F">
        <w:t>Saiba mais aqui sobre o trabalho por conta própria na Letónia: https://www.vid.gov.lv/lv/saimnieciskas-darbibas-veiceji</w:t>
      </w:r>
    </w:p>
    <w:p w14:paraId="1B970A5C" w14:textId="3A3C2B50" w:rsidR="003731C4" w:rsidRPr="001A473F" w:rsidRDefault="001A473F" w:rsidP="001A473F">
      <w:pPr>
        <w:spacing w:before="240" w:after="240"/>
        <w:jc w:val="both"/>
        <w:rPr>
          <w:b/>
        </w:rPr>
      </w:pPr>
      <w:r w:rsidRPr="001A473F">
        <w:t>Saiba mais aqui sobre a fundação de uma empresa com responsabilidade limitada na Letónia: https://www.ur.gov.lv/lv/registre/uznemumu-vai-komersantu/sia/</w:t>
      </w:r>
    </w:p>
    <w:p w14:paraId="0C7524AC" w14:textId="29DE041C" w:rsidR="003731C4" w:rsidRPr="001A473F" w:rsidRDefault="001A473F">
      <w:pPr>
        <w:pStyle w:val="berschrift2"/>
        <w:spacing w:before="240" w:after="240"/>
        <w:jc w:val="both"/>
      </w:pPr>
      <w:bookmarkStart w:id="58" w:name="_Toc125625669"/>
      <w:r w:rsidRPr="001A473F">
        <w:t>AL</w:t>
      </w:r>
      <w:r w:rsidR="004D2936" w:rsidRPr="001A473F">
        <w:t>EMAN</w:t>
      </w:r>
      <w:r w:rsidRPr="001A473F">
        <w:t>HA</w:t>
      </w:r>
      <w:r w:rsidR="004D2936">
        <w:rPr>
          <w:vertAlign w:val="superscript"/>
        </w:rPr>
        <w:footnoteReference w:id="6"/>
      </w:r>
      <w:bookmarkEnd w:id="58"/>
    </w:p>
    <w:p w14:paraId="68CD87F3" w14:textId="4648CBD0" w:rsidR="001A473F" w:rsidRPr="001A473F" w:rsidRDefault="001A473F" w:rsidP="001A473F">
      <w:pPr>
        <w:spacing w:before="240" w:after="240"/>
        <w:jc w:val="both"/>
      </w:pPr>
      <w:r w:rsidRPr="001A473F">
        <w:t>Para qualquer pessoa que queira tornar-se empreendedor</w:t>
      </w:r>
      <w:r>
        <w:t xml:space="preserve"> ou empresário</w:t>
      </w:r>
      <w:r w:rsidRPr="001A473F">
        <w:t xml:space="preserve">, a Alemanha pode ser um ótimo local para iniciar um novo negócio. </w:t>
      </w:r>
      <w:r>
        <w:t>Conforme se pode comprovar</w:t>
      </w:r>
      <w:r w:rsidRPr="001A473F">
        <w:t xml:space="preserve"> pelo grande número </w:t>
      </w:r>
      <w:r w:rsidRPr="001A473F">
        <w:lastRenderedPageBreak/>
        <w:t>de pequenas e médias empresas (PME</w:t>
      </w:r>
      <w:r>
        <w:t>’s</w:t>
      </w:r>
      <w:r w:rsidRPr="001A473F">
        <w:t xml:space="preserve">) que formam a espinha dorsal da economia alemã. Existem, contudo, algumas questões administrativas que precisam de ser resolvidas antes de se poder tornar oficialmente o seu próprio </w:t>
      </w:r>
      <w:r>
        <w:t>patrão</w:t>
      </w:r>
      <w:r w:rsidRPr="001A473F">
        <w:t>.</w:t>
      </w:r>
    </w:p>
    <w:p w14:paraId="07282180" w14:textId="575EA207" w:rsidR="001A473F" w:rsidRDefault="001A473F" w:rsidP="001A473F">
      <w:pPr>
        <w:spacing w:before="240" w:after="240"/>
        <w:jc w:val="both"/>
      </w:pPr>
      <w:r w:rsidRPr="001A473F">
        <w:t xml:space="preserve">Na Alemanha existem três formas legais possíveis para os </w:t>
      </w:r>
      <w:r>
        <w:t xml:space="preserve">empresários </w:t>
      </w:r>
      <w:r w:rsidRPr="001A473F">
        <w:t xml:space="preserve">fundadores. A </w:t>
      </w:r>
      <w:r w:rsidRPr="001A473F">
        <w:rPr>
          <w:i/>
          <w:iCs/>
        </w:rPr>
        <w:t xml:space="preserve">GbR </w:t>
      </w:r>
      <w:r w:rsidRPr="001A473F">
        <w:t>ou OHG são muito fáceis de encontrar, mas a sua responsabilidade é ilimitada. Se quiser limitar a responsabilidade é necessário fundar uma GmbH que necessita de 25</w:t>
      </w:r>
      <w:r>
        <w:t xml:space="preserve"> </w:t>
      </w:r>
      <w:r w:rsidRPr="001A473F">
        <w:t>000 euros dos quais 12</w:t>
      </w:r>
      <w:r>
        <w:t xml:space="preserve"> </w:t>
      </w:r>
      <w:r w:rsidRPr="001A473F">
        <w:t>500 para fundar</w:t>
      </w:r>
      <w:r>
        <w:t>.</w:t>
      </w:r>
      <w:r w:rsidRPr="001A473F">
        <w:t xml:space="preserve"> Outra possibilidade é a </w:t>
      </w:r>
      <w:r w:rsidRPr="001A473F">
        <w:rPr>
          <w:i/>
          <w:iCs/>
        </w:rPr>
        <w:t>Limited</w:t>
      </w:r>
      <w:r w:rsidRPr="001A473F">
        <w:t xml:space="preserve"> que se chama </w:t>
      </w:r>
      <w:r w:rsidRPr="001A473F">
        <w:rPr>
          <w:i/>
          <w:iCs/>
        </w:rPr>
        <w:t>Unternehmergesellschaft</w:t>
      </w:r>
      <w:r w:rsidRPr="001A473F">
        <w:t xml:space="preserve"> (UG) na Alemanha. A vantagem é que n</w:t>
      </w:r>
      <w:r>
        <w:t>este caso quase n</w:t>
      </w:r>
      <w:r w:rsidRPr="001A473F">
        <w:t>ão necessita de capital, mas os custos fixos anuais são mais elevados.</w:t>
      </w:r>
      <w:r>
        <w:t xml:space="preserve"> </w:t>
      </w:r>
    </w:p>
    <w:p w14:paraId="5220A5B4" w14:textId="29E6B08E" w:rsidR="003731C4" w:rsidRPr="001A473F" w:rsidRDefault="004D2936" w:rsidP="001A473F">
      <w:pPr>
        <w:spacing w:before="240" w:after="240"/>
        <w:jc w:val="both"/>
        <w:rPr>
          <w:b/>
        </w:rPr>
      </w:pPr>
      <w:r w:rsidRPr="001A473F">
        <w:rPr>
          <w:b/>
        </w:rPr>
        <w:t>Ponto</w:t>
      </w:r>
      <w:r w:rsidR="001A473F" w:rsidRPr="001A473F">
        <w:rPr>
          <w:b/>
        </w:rPr>
        <w:t xml:space="preserve"> de </w:t>
      </w:r>
      <w:r w:rsidRPr="001A473F">
        <w:rPr>
          <w:b/>
        </w:rPr>
        <w:t>Contact</w:t>
      </w:r>
      <w:r w:rsidR="001A473F" w:rsidRPr="001A473F">
        <w:rPr>
          <w:b/>
        </w:rPr>
        <w:t>o Único</w:t>
      </w:r>
      <w:r w:rsidRPr="001A473F">
        <w:rPr>
          <w:b/>
        </w:rPr>
        <w:t xml:space="preserve"> (Einheitlicher Ansprechpartner)</w:t>
      </w:r>
    </w:p>
    <w:p w14:paraId="5D93D592" w14:textId="1219AA8D" w:rsidR="009E4BE7" w:rsidRPr="009E4BE7" w:rsidRDefault="009E4BE7" w:rsidP="009E4BE7">
      <w:pPr>
        <w:spacing w:before="240" w:after="240"/>
        <w:jc w:val="both"/>
      </w:pPr>
      <w:r w:rsidRPr="009E4BE7">
        <w:t xml:space="preserve">O primeiro </w:t>
      </w:r>
      <w:r>
        <w:t>‘</w:t>
      </w:r>
      <w:r w:rsidRPr="009E4BE7">
        <w:t>porto de escala</w:t>
      </w:r>
      <w:r>
        <w:t>’</w:t>
      </w:r>
      <w:r w:rsidRPr="009E4BE7">
        <w:t xml:space="preserve"> para qualquer expatriado que deseje iniciar um negócio na Alemanha deve ser o seu ponto de contacto único local (Einheitlicher Ansprechpartner - EA). Desde 2009, todos os estados federais (Bundesland) na Alemanha têm um EA para ajudar freelancers, start-ups e novas empresas.</w:t>
      </w:r>
    </w:p>
    <w:p w14:paraId="6719B899" w14:textId="1F6B25A5" w:rsidR="003731C4" w:rsidRPr="009E4BE7" w:rsidRDefault="009E4BE7" w:rsidP="009E4BE7">
      <w:pPr>
        <w:spacing w:before="240" w:after="240"/>
        <w:jc w:val="both"/>
        <w:rPr>
          <w:b/>
        </w:rPr>
      </w:pPr>
      <w:r w:rsidRPr="009E4BE7">
        <w:t>Além de oferecer aconselhamento e orientação geral, o</w:t>
      </w:r>
      <w:r>
        <w:t xml:space="preserve"> </w:t>
      </w:r>
      <w:r w:rsidRPr="009E4BE7">
        <w:t xml:space="preserve">pessoal </w:t>
      </w:r>
      <w:r>
        <w:t xml:space="preserve">fluente em inglês </w:t>
      </w:r>
      <w:r w:rsidRPr="009E4BE7">
        <w:t>da EA pode aconselhá-lo pessoalmente sobre como iniciar um negócio na Alemanha, incluindo ajuda com formulários e documentos, e encaminha</w:t>
      </w:r>
      <w:r>
        <w:t xml:space="preserve">mento </w:t>
      </w:r>
      <w:r w:rsidRPr="009E4BE7">
        <w:t xml:space="preserve">para os órgãos administrativos relevantes. A EA poderá assisti-lo em muitos dos processos descritos abaixo. </w:t>
      </w:r>
      <w:r>
        <w:t>Existe também u</w:t>
      </w:r>
      <w:r w:rsidRPr="009E4BE7">
        <w:t xml:space="preserve">m número crescente de serviços privados </w:t>
      </w:r>
      <w:r>
        <w:t xml:space="preserve">que </w:t>
      </w:r>
      <w:r w:rsidRPr="009E4BE7">
        <w:t>oferece</w:t>
      </w:r>
      <w:r>
        <w:t xml:space="preserve">m também </w:t>
      </w:r>
      <w:r w:rsidRPr="009E4BE7">
        <w:t>aconselhamento sobre formação de empresas na Alemanha.</w:t>
      </w:r>
    </w:p>
    <w:p w14:paraId="60CBB35A" w14:textId="5F2E9B9C" w:rsidR="003731C4" w:rsidRPr="009E4BE7" w:rsidRDefault="009E4BE7">
      <w:pPr>
        <w:spacing w:before="240" w:after="240"/>
        <w:jc w:val="both"/>
        <w:rPr>
          <w:b/>
        </w:rPr>
      </w:pPr>
      <w:r w:rsidRPr="009E4BE7">
        <w:rPr>
          <w:b/>
        </w:rPr>
        <w:t>Autorização de residênc</w:t>
      </w:r>
      <w:r>
        <w:rPr>
          <w:b/>
        </w:rPr>
        <w:t>ia</w:t>
      </w:r>
      <w:r w:rsidR="004D2936" w:rsidRPr="009E4BE7">
        <w:rPr>
          <w:b/>
        </w:rPr>
        <w:t xml:space="preserve"> p</w:t>
      </w:r>
      <w:r w:rsidRPr="009E4BE7">
        <w:rPr>
          <w:b/>
        </w:rPr>
        <w:t>ara trabalhar</w:t>
      </w:r>
      <w:r>
        <w:rPr>
          <w:b/>
        </w:rPr>
        <w:t xml:space="preserve"> por conta própria </w:t>
      </w:r>
      <w:r w:rsidR="004D2936" w:rsidRPr="009E4BE7">
        <w:rPr>
          <w:b/>
        </w:rPr>
        <w:t>n</w:t>
      </w:r>
      <w:r>
        <w:rPr>
          <w:b/>
        </w:rPr>
        <w:t>a</w:t>
      </w:r>
      <w:r w:rsidR="004D2936" w:rsidRPr="009E4BE7">
        <w:rPr>
          <w:b/>
        </w:rPr>
        <w:t xml:space="preserve"> </w:t>
      </w:r>
      <w:r>
        <w:rPr>
          <w:b/>
        </w:rPr>
        <w:t>Ale</w:t>
      </w:r>
      <w:r w:rsidR="004D2936" w:rsidRPr="009E4BE7">
        <w:rPr>
          <w:b/>
        </w:rPr>
        <w:t>man</w:t>
      </w:r>
      <w:r>
        <w:rPr>
          <w:b/>
        </w:rPr>
        <w:t>ha</w:t>
      </w:r>
    </w:p>
    <w:p w14:paraId="14A2273E" w14:textId="65BB88F3" w:rsidR="009E4BE7" w:rsidRPr="009E4BE7" w:rsidRDefault="009E4BE7" w:rsidP="009E4BE7">
      <w:pPr>
        <w:spacing w:before="240" w:after="240"/>
        <w:jc w:val="both"/>
      </w:pPr>
      <w:r w:rsidRPr="009E4BE7">
        <w:t>Antes de poder iniciar</w:t>
      </w:r>
      <w:r>
        <w:t xml:space="preserve"> o seu próprio n</w:t>
      </w:r>
      <w:r w:rsidRPr="009E4BE7">
        <w:t>egócio na Alemanha, deve primeiro certificar-se de que lhe é permitido permanecer lá por muito tempo. Segundo a legislação da UE, os cidadãos da UE, do E</w:t>
      </w:r>
      <w:r>
        <w:t xml:space="preserve">spaço </w:t>
      </w:r>
      <w:r w:rsidRPr="009E4BE7">
        <w:t>E</w:t>
      </w:r>
      <w:r>
        <w:t xml:space="preserve">conómico </w:t>
      </w:r>
      <w:r w:rsidRPr="009E4BE7">
        <w:t>E</w:t>
      </w:r>
      <w:r>
        <w:t>uropeu (EEE)</w:t>
      </w:r>
      <w:r w:rsidRPr="009E4BE7">
        <w:t xml:space="preserve"> ou da Suíça podem viver e trabalhar livremente na Alemanha, incluindo o exercício de uma atividade independente.</w:t>
      </w:r>
    </w:p>
    <w:p w14:paraId="3D33953F" w14:textId="7EF15937" w:rsidR="009E4BE7" w:rsidRDefault="009E4BE7" w:rsidP="009E4BE7">
      <w:pPr>
        <w:spacing w:before="240" w:after="240"/>
        <w:jc w:val="both"/>
      </w:pPr>
      <w:r w:rsidRPr="009E4BE7">
        <w:t>Os cidadãos de outros países terão de solicitar uma autorização de residência para efeitos de trabalho independente antes de poderem iniciar uma atividade empresarial. Para poder beneficiar deste tipo de autorização de residência temporária, terá de demonstrar que a sua empresa serve um interesse económico alemão e que dispõe dos fundos necessários para concretizar a sua ideia. Deverá apresentar um plano de negócios que descreva estes pontos.</w:t>
      </w:r>
    </w:p>
    <w:p w14:paraId="32030EA6" w14:textId="06B2D6A5" w:rsidR="003731C4" w:rsidRPr="0071492B" w:rsidRDefault="0071492B" w:rsidP="009E4BE7">
      <w:pPr>
        <w:spacing w:before="240" w:after="240"/>
        <w:jc w:val="both"/>
        <w:rPr>
          <w:b/>
        </w:rPr>
      </w:pPr>
      <w:r w:rsidRPr="0071492B">
        <w:rPr>
          <w:b/>
        </w:rPr>
        <w:t>D</w:t>
      </w:r>
      <w:r w:rsidR="004D2936" w:rsidRPr="0071492B">
        <w:rPr>
          <w:b/>
        </w:rPr>
        <w:t>efini</w:t>
      </w:r>
      <w:r w:rsidRPr="0071492B">
        <w:rPr>
          <w:b/>
        </w:rPr>
        <w:t>çã</w:t>
      </w:r>
      <w:r w:rsidR="004D2936" w:rsidRPr="0071492B">
        <w:rPr>
          <w:b/>
        </w:rPr>
        <w:t>o</w:t>
      </w:r>
      <w:r w:rsidRPr="0071492B">
        <w:rPr>
          <w:b/>
        </w:rPr>
        <w:t xml:space="preserve"> alemã de </w:t>
      </w:r>
      <w:r w:rsidR="004D2936" w:rsidRPr="0071492B">
        <w:rPr>
          <w:b/>
        </w:rPr>
        <w:t xml:space="preserve">freelancers (Freiberufler) &amp; </w:t>
      </w:r>
      <w:r w:rsidRPr="0071492B">
        <w:rPr>
          <w:b/>
        </w:rPr>
        <w:t>com</w:t>
      </w:r>
      <w:r w:rsidR="004D2936" w:rsidRPr="0071492B">
        <w:rPr>
          <w:b/>
        </w:rPr>
        <w:t>ers</w:t>
      </w:r>
      <w:r w:rsidRPr="0071492B">
        <w:rPr>
          <w:b/>
        </w:rPr>
        <w:t>iante</w:t>
      </w:r>
      <w:r w:rsidR="004D2936" w:rsidRPr="0071492B">
        <w:rPr>
          <w:b/>
        </w:rPr>
        <w:t>s (Gewerbetreibenden)</w:t>
      </w:r>
    </w:p>
    <w:p w14:paraId="1EBC7692" w14:textId="3E8A5AD1" w:rsidR="0071492B" w:rsidRPr="0071492B" w:rsidRDefault="0071492B" w:rsidP="0071492B">
      <w:pPr>
        <w:spacing w:before="240" w:after="240"/>
        <w:jc w:val="both"/>
      </w:pPr>
      <w:r w:rsidRPr="0071492B">
        <w:t xml:space="preserve">A lei alemã faz uma distinção entre um freelancer (Freiberufler) e um comerciante (Gewerbetreibende). Compreender esta distinção legal é importante para qualquer pessoa que considere iniciar o seu próprio negócio, uma vez que os freelancers não são obrigados a registar o seu negócio no escritório de comércio ou a pagar imposto comercial. Na Alemanha, um </w:t>
      </w:r>
      <w:r w:rsidRPr="0071492B">
        <w:lastRenderedPageBreak/>
        <w:t>freelancer é alguém com qualificações específicas que vende os seus serviços de forma independente. A definição é limitada a certos tipos de profissões. Pode ver aqui uma lista de profissões freelancer. Qualquer outra pessoa é considerada um profissional liberal. Geralmente, os freelancers operam c</w:t>
      </w:r>
      <w:r w:rsidR="005C5943">
        <w:t xml:space="preserve">em nome </w:t>
      </w:r>
      <w:r w:rsidRPr="0071492B">
        <w:t>próprio, em vez de um nome comercial.</w:t>
      </w:r>
    </w:p>
    <w:p w14:paraId="795BAEF4" w14:textId="5DD2A469" w:rsidR="005C5943" w:rsidRPr="005C5943" w:rsidRDefault="0071492B" w:rsidP="005C5943">
      <w:pPr>
        <w:spacing w:before="240" w:after="240"/>
        <w:jc w:val="both"/>
      </w:pPr>
      <w:r w:rsidRPr="0071492B">
        <w:t xml:space="preserve">Se não tiver a certeza se se qualifica como freelancer ou comerciante, </w:t>
      </w:r>
      <w:r w:rsidR="005C5943">
        <w:t>procure aconselhamento junto do</w:t>
      </w:r>
      <w:r w:rsidRPr="0071492B">
        <w:t xml:space="preserve"> departamento fiscal local (Finanzamt)</w:t>
      </w:r>
      <w:r w:rsidR="005C5943">
        <w:t xml:space="preserve">. </w:t>
      </w:r>
      <w:r w:rsidR="005C5943" w:rsidRPr="005C5943">
        <w:t>As se</w:t>
      </w:r>
      <w:r w:rsidR="005C5943">
        <w:t>c</w:t>
      </w:r>
      <w:r w:rsidR="005C5943" w:rsidRPr="005C5943">
        <w:t>ções seguintes descrevem o processo de registo como trabalhador independente numa profissão comercial (Gewerbe).</w:t>
      </w:r>
    </w:p>
    <w:p w14:paraId="4D53C7E4" w14:textId="59190474" w:rsidR="005C5943" w:rsidRPr="005C5943" w:rsidRDefault="005C5943" w:rsidP="005C5943">
      <w:pPr>
        <w:spacing w:before="240" w:after="240"/>
        <w:jc w:val="both"/>
      </w:pPr>
      <w:r w:rsidRPr="005C5943">
        <w:t>Selecionar uma forma jurídica para o seu negócio</w:t>
      </w:r>
    </w:p>
    <w:p w14:paraId="22285C68" w14:textId="2FCCA8DD" w:rsidR="005C5943" w:rsidRPr="005C5943" w:rsidRDefault="005C5943" w:rsidP="005C5943">
      <w:pPr>
        <w:spacing w:before="240" w:after="240"/>
        <w:jc w:val="both"/>
      </w:pPr>
      <w:r w:rsidRPr="005C5943">
        <w:t>Uma vez dados estes passos iniciais para assegurar a viabilidade do seu negócio na Alemanha, terá de escolher uma forma jurídica para o seu negócio. A estrutura que escolher depende de uma série de fatores, incluindo:</w:t>
      </w:r>
    </w:p>
    <w:p w14:paraId="1659FF51" w14:textId="5976EE24" w:rsidR="003731C4" w:rsidRPr="005C5943" w:rsidRDefault="005C5943" w:rsidP="005C5943">
      <w:pPr>
        <w:spacing w:before="240" w:after="240"/>
        <w:jc w:val="both"/>
      </w:pPr>
      <w:r w:rsidRPr="005C5943">
        <w:t>-Quantas pessoas estão a iniciar o negócio</w:t>
      </w:r>
      <w:r>
        <w:t>;</w:t>
      </w:r>
    </w:p>
    <w:p w14:paraId="42E47FBF" w14:textId="548479DE" w:rsidR="003731C4" w:rsidRDefault="004D2936">
      <w:pPr>
        <w:spacing w:before="240" w:after="240"/>
        <w:jc w:val="both"/>
        <w:rPr>
          <w:lang w:val="en-GB"/>
        </w:rPr>
      </w:pPr>
      <w:r w:rsidRPr="00893856">
        <w:rPr>
          <w:lang w:val="en-GB"/>
        </w:rPr>
        <w:t>-</w:t>
      </w:r>
      <w:r w:rsidR="005C5943" w:rsidRPr="005C5943">
        <w:rPr>
          <w:lang w:val="en-GB"/>
        </w:rPr>
        <w:t>Quem irá liderar o negócio</w:t>
      </w:r>
    </w:p>
    <w:p w14:paraId="794422FF" w14:textId="35341206" w:rsidR="005C5943" w:rsidRPr="005C5943" w:rsidRDefault="005C5943">
      <w:pPr>
        <w:spacing w:before="240" w:after="240"/>
        <w:jc w:val="both"/>
      </w:pPr>
      <w:r w:rsidRPr="005C5943">
        <w:t>--Qual é a sua participação no capital social?</w:t>
      </w:r>
    </w:p>
    <w:p w14:paraId="638F28B8" w14:textId="30DA6090" w:rsidR="005C5943" w:rsidRPr="005C5943" w:rsidRDefault="004D2936" w:rsidP="005C5943">
      <w:pPr>
        <w:spacing w:before="240" w:after="240"/>
        <w:jc w:val="both"/>
      </w:pPr>
      <w:r w:rsidRPr="005C5943">
        <w:t>-</w:t>
      </w:r>
      <w:r w:rsidR="005C5943" w:rsidRPr="005C5943">
        <w:t xml:space="preserve"> Se a sua responsabilidade pessoal deve ser limitada</w:t>
      </w:r>
    </w:p>
    <w:p w14:paraId="3B272EC7" w14:textId="77777777" w:rsidR="005C5943" w:rsidRDefault="005C5943" w:rsidP="005C5943">
      <w:pPr>
        <w:spacing w:before="240" w:after="240"/>
        <w:jc w:val="both"/>
      </w:pPr>
      <w:r w:rsidRPr="005C5943">
        <w:t xml:space="preserve">-Escolher a estrutura certa é essencial, uma vez que afetará os seus impostos comerciais e a sua responsabilidade pessoal de dívida no futuro. </w:t>
      </w:r>
    </w:p>
    <w:p w14:paraId="3B52C16E" w14:textId="536AC21C" w:rsidR="003731C4" w:rsidRPr="005C5943" w:rsidRDefault="005C5943" w:rsidP="005C5943">
      <w:pPr>
        <w:spacing w:before="240" w:after="240"/>
        <w:jc w:val="both"/>
        <w:rPr>
          <w:b/>
        </w:rPr>
      </w:pPr>
      <w:r w:rsidRPr="005C5943">
        <w:rPr>
          <w:b/>
        </w:rPr>
        <w:t xml:space="preserve">Inscrição </w:t>
      </w:r>
      <w:r w:rsidR="004D2936" w:rsidRPr="005C5943">
        <w:rPr>
          <w:b/>
        </w:rPr>
        <w:t>n</w:t>
      </w:r>
      <w:r w:rsidRPr="005C5943">
        <w:rPr>
          <w:b/>
        </w:rPr>
        <w:t>o registo</w:t>
      </w:r>
      <w:r w:rsidR="004D2936" w:rsidRPr="005C5943">
        <w:rPr>
          <w:b/>
        </w:rPr>
        <w:t xml:space="preserve"> comercial (Handelsregister)</w:t>
      </w:r>
    </w:p>
    <w:p w14:paraId="04D9A0DD" w14:textId="1EE41793" w:rsidR="00A45B31" w:rsidRDefault="005C5943" w:rsidP="005C5943">
      <w:pPr>
        <w:spacing w:before="240" w:after="240"/>
        <w:jc w:val="both"/>
      </w:pPr>
      <w:r>
        <w:t xml:space="preserve">Quando </w:t>
      </w:r>
      <w:r w:rsidRPr="005C5943">
        <w:t>decidi</w:t>
      </w:r>
      <w:r>
        <w:t>r</w:t>
      </w:r>
      <w:r w:rsidRPr="005C5943">
        <w:t xml:space="preserve"> qual a forma jurídica mais adequada ao seu novo negócio, pode inscrever-se no registo comercial alemão (Handelsregister). Quase todas as empresas devem fazê-lo para </w:t>
      </w:r>
      <w:r w:rsidR="00A45B31">
        <w:t>o</w:t>
      </w:r>
      <w:r w:rsidRPr="005C5943">
        <w:t>b</w:t>
      </w:r>
      <w:r w:rsidR="00A45B31">
        <w:t>t</w:t>
      </w:r>
      <w:r w:rsidRPr="005C5943">
        <w:t xml:space="preserve">er um número de registo comercial (Handelsregisternummer), que </w:t>
      </w:r>
      <w:r w:rsidR="00A45B31">
        <w:t xml:space="preserve">depois vai precisar para </w:t>
      </w:r>
      <w:r w:rsidRPr="005C5943">
        <w:t xml:space="preserve"> registar a sua empresa na repartição comercial local e receber uma licença comercial (Gewerbeschein - ver abaixo).</w:t>
      </w:r>
    </w:p>
    <w:p w14:paraId="79ABC25E" w14:textId="64D1B1FB" w:rsidR="003731C4" w:rsidRPr="00A45B31" w:rsidRDefault="00A45B31" w:rsidP="005C5943">
      <w:pPr>
        <w:spacing w:before="240" w:after="240"/>
        <w:jc w:val="both"/>
        <w:rPr>
          <w:b/>
        </w:rPr>
      </w:pPr>
      <w:r w:rsidRPr="00A45B31">
        <w:rPr>
          <w:b/>
        </w:rPr>
        <w:t>Registo commercial para pequenas empresas</w:t>
      </w:r>
    </w:p>
    <w:p w14:paraId="4262BB0F" w14:textId="04277504" w:rsidR="00A45B31" w:rsidRPr="00A45B31" w:rsidRDefault="00A45B31" w:rsidP="00A45B31">
      <w:pPr>
        <w:spacing w:before="240" w:after="240"/>
        <w:jc w:val="both"/>
      </w:pPr>
      <w:r w:rsidRPr="00A45B31">
        <w:t xml:space="preserve">As únicas excepções são os freelancers e as pequenas empresas (Kleinunternehmen). As pequenas empresas são </w:t>
      </w:r>
      <w:r w:rsidR="00D97654">
        <w:t xml:space="preserve">consideradas pequenas se tiverem </w:t>
      </w:r>
      <w:r w:rsidRPr="00A45B31">
        <w:t>um rendimento inferior a 22.000 euros no seu primeiro ano de funcionamento e um rendimento inferior a 50.000 euros nos anos seguintes.</w:t>
      </w:r>
    </w:p>
    <w:p w14:paraId="60AF1998" w14:textId="6B9CAC9D" w:rsidR="00A45B31" w:rsidRPr="00A45B31" w:rsidRDefault="00A45B31" w:rsidP="00A45B31">
      <w:pPr>
        <w:spacing w:before="240" w:after="240"/>
        <w:jc w:val="both"/>
      </w:pPr>
      <w:r w:rsidRPr="00A45B31">
        <w:t xml:space="preserve">Se é proprietário de uma pequena empresa ou </w:t>
      </w:r>
      <w:r w:rsidR="00D97654">
        <w:t xml:space="preserve">se é </w:t>
      </w:r>
      <w:r w:rsidRPr="00A45B31">
        <w:t xml:space="preserve">freelancer, pode inscrever voluntariamente a sua empresa no registo comercial, mas note que isto vem com direitos e obrigações adicionais. Para as pequenas empresas, normalmente não vale o custo adicional. </w:t>
      </w:r>
      <w:r w:rsidR="00D97654">
        <w:t xml:space="preserve">No caso de se sentir </w:t>
      </w:r>
      <w:r w:rsidR="00D97654">
        <w:lastRenderedPageBreak/>
        <w:t>inseguro o melhor é aconselhar-se com um a</w:t>
      </w:r>
      <w:r w:rsidRPr="00A45B31">
        <w:t xml:space="preserve">vogado. </w:t>
      </w:r>
    </w:p>
    <w:p w14:paraId="6F2BD857" w14:textId="7F3D1F33" w:rsidR="003731C4" w:rsidRPr="00A45B31" w:rsidRDefault="00D97654">
      <w:pPr>
        <w:spacing w:before="240" w:after="240"/>
        <w:jc w:val="both"/>
        <w:rPr>
          <w:b/>
        </w:rPr>
      </w:pPr>
      <w:r>
        <w:rPr>
          <w:b/>
        </w:rPr>
        <w:t xml:space="preserve">Como efetuar </w:t>
      </w:r>
      <w:r w:rsidR="004D2936" w:rsidRPr="00A45B31">
        <w:rPr>
          <w:b/>
        </w:rPr>
        <w:t>o regist</w:t>
      </w:r>
      <w:r>
        <w:rPr>
          <w:b/>
        </w:rPr>
        <w:t>o no</w:t>
      </w:r>
      <w:r w:rsidR="004D2936" w:rsidRPr="00A45B31">
        <w:rPr>
          <w:b/>
        </w:rPr>
        <w:t xml:space="preserve"> Handelsregister</w:t>
      </w:r>
    </w:p>
    <w:p w14:paraId="155E3C3B" w14:textId="01BFC675" w:rsidR="00D97654" w:rsidRPr="00D97654" w:rsidRDefault="00D97654" w:rsidP="00D97654">
      <w:pPr>
        <w:spacing w:before="240" w:after="240"/>
        <w:jc w:val="both"/>
      </w:pPr>
      <w:r w:rsidRPr="00D97654">
        <w:t xml:space="preserve">As grandes empresas, especialmente OHGs, KGs, GmbHs, UGs e AGs, têm de </w:t>
      </w:r>
      <w:r>
        <w:t>constar</w:t>
      </w:r>
      <w:r w:rsidRPr="00D97654">
        <w:t xml:space="preserve"> no registo comercial alemão. O pedido é apresentado eletronicamente num formulário com certificação pública por um notário. O custo do registo varia de acordo com a forma jurídica da empresa, entre 200 euros para uma empresa em nome individual e 500 euros para um AG.</w:t>
      </w:r>
    </w:p>
    <w:p w14:paraId="5B3969DD" w14:textId="77777777" w:rsidR="00D97654" w:rsidRPr="00D97654" w:rsidRDefault="00D97654" w:rsidP="00D97654">
      <w:pPr>
        <w:spacing w:before="240" w:after="240"/>
        <w:jc w:val="both"/>
      </w:pPr>
      <w:r w:rsidRPr="00D97654">
        <w:t>Para registar a sua empresa, é necessário:</w:t>
      </w:r>
    </w:p>
    <w:p w14:paraId="449F3999" w14:textId="17EA6533" w:rsidR="00D97654" w:rsidRPr="00D97654" w:rsidRDefault="00D97654" w:rsidP="00D97654">
      <w:pPr>
        <w:spacing w:before="240" w:after="240"/>
        <w:jc w:val="both"/>
      </w:pPr>
      <w:r w:rsidRPr="00D97654">
        <w:t xml:space="preserve"> -DNI válido, tal como um passaporte ou bilhete de identidade (carta de condução</w:t>
      </w:r>
      <w:r>
        <w:t xml:space="preserve"> não serve</w:t>
      </w:r>
      <w:r w:rsidRPr="00D97654">
        <w:t>)</w:t>
      </w:r>
    </w:p>
    <w:p w14:paraId="2B717528" w14:textId="77777777" w:rsidR="00D97654" w:rsidRPr="00D97654" w:rsidRDefault="00D97654" w:rsidP="00D97654">
      <w:pPr>
        <w:spacing w:before="240" w:after="240"/>
        <w:jc w:val="both"/>
      </w:pPr>
      <w:r w:rsidRPr="00D97654">
        <w:t>-Certificado de registo (Meldebescheinigung)</w:t>
      </w:r>
    </w:p>
    <w:p w14:paraId="3AA83974" w14:textId="16390E2D" w:rsidR="00D97654" w:rsidRPr="00D97654" w:rsidRDefault="00D97654" w:rsidP="00D97654">
      <w:pPr>
        <w:spacing w:before="240" w:after="240"/>
        <w:jc w:val="both"/>
      </w:pPr>
      <w:r w:rsidRPr="00D97654">
        <w:t>-Visto ou autorização de residência que lhe permite exercer uma atividade independente</w:t>
      </w:r>
    </w:p>
    <w:p w14:paraId="2198BC14" w14:textId="77777777" w:rsidR="00D97654" w:rsidRDefault="00D97654" w:rsidP="00D97654">
      <w:pPr>
        <w:spacing w:before="240" w:after="240"/>
        <w:jc w:val="both"/>
        <w:rPr>
          <w:lang w:val="en-GB"/>
        </w:rPr>
      </w:pPr>
      <w:r w:rsidRPr="00D97654">
        <w:rPr>
          <w:lang w:val="en-GB"/>
        </w:rPr>
        <w:t>-Handeslregisternummer (se aplicável)</w:t>
      </w:r>
    </w:p>
    <w:p w14:paraId="113E4E8A" w14:textId="77777777" w:rsidR="00D97654" w:rsidRPr="00D97654" w:rsidRDefault="004D2936" w:rsidP="00D97654">
      <w:pPr>
        <w:spacing w:before="240" w:after="240"/>
        <w:jc w:val="both"/>
      </w:pPr>
      <w:r w:rsidRPr="00D97654">
        <w:t>-</w:t>
      </w:r>
      <w:r w:rsidR="00D97654" w:rsidRPr="00D97654">
        <w:t>Prova das suas qualificações e quaisquer autorizações ou licenças, conforme exigido</w:t>
      </w:r>
    </w:p>
    <w:p w14:paraId="1E57C59F" w14:textId="77777777" w:rsidR="00D97654" w:rsidRPr="00D97654" w:rsidRDefault="00D97654" w:rsidP="00D97654">
      <w:pPr>
        <w:spacing w:before="240" w:after="240"/>
        <w:jc w:val="both"/>
      </w:pPr>
      <w:r w:rsidRPr="00D97654">
        <w:t>- Taxa de inscrição (normalmente não mais de 70 euros)</w:t>
      </w:r>
    </w:p>
    <w:p w14:paraId="21CD77E7" w14:textId="771548C8" w:rsidR="00D97654" w:rsidRDefault="00D97654">
      <w:pPr>
        <w:spacing w:before="240" w:after="240"/>
        <w:jc w:val="both"/>
      </w:pPr>
      <w:r w:rsidRPr="00D97654">
        <w:t>Uma vez registada a sua empresa, a informação sobre o seu registo será encaminhada automaticamente encaminhadas para a repartição de finanças (Finanzamt), a Associação local de Seguros de Responsabilidade Civil dos Empregadores (Berufsgenossenschaft) e, dependendo do tipo de empresa que registar, possivelmente também</w:t>
      </w:r>
      <w:r>
        <w:t>,</w:t>
      </w:r>
      <w:r w:rsidRPr="00D97654">
        <w:t xml:space="preserve"> para o Tribunal Distrital (Amtsgericht).</w:t>
      </w:r>
    </w:p>
    <w:p w14:paraId="6E7ACE4E" w14:textId="49BCEFF3" w:rsidR="003731C4" w:rsidRPr="00D97654" w:rsidRDefault="00D97654">
      <w:pPr>
        <w:spacing w:before="240" w:after="240"/>
        <w:jc w:val="both"/>
        <w:rPr>
          <w:color w:val="1155CC"/>
          <w:u w:val="single"/>
        </w:rPr>
      </w:pPr>
      <w:r w:rsidRPr="00D97654">
        <w:t xml:space="preserve">Para mais informações sobre como </w:t>
      </w:r>
      <w:r>
        <w:t>criar</w:t>
      </w:r>
      <w:r w:rsidRPr="00D97654">
        <w:t xml:space="preserve"> e </w:t>
      </w:r>
      <w:r>
        <w:t>obter apoio na criação da</w:t>
      </w:r>
      <w:r w:rsidRPr="00D97654">
        <w:t xml:space="preserve"> sua empresa, pode consultar</w:t>
      </w:r>
      <w:r w:rsidR="004D2936" w:rsidRPr="00D97654">
        <w:t>:</w:t>
      </w:r>
      <w:hyperlink r:id="rId29">
        <w:r w:rsidR="004D2936" w:rsidRPr="00D97654">
          <w:t xml:space="preserve"> </w:t>
        </w:r>
      </w:hyperlink>
      <w:hyperlink r:id="rId30">
        <w:r w:rsidR="004D2936" w:rsidRPr="00D97654">
          <w:rPr>
            <w:color w:val="1155CC"/>
            <w:u w:val="single"/>
          </w:rPr>
          <w:t>https://www.fuer-gruender.de/</w:t>
        </w:r>
      </w:hyperlink>
    </w:p>
    <w:p w14:paraId="78498B7B" w14:textId="77777777" w:rsidR="003731C4" w:rsidRPr="00D97654" w:rsidRDefault="003731C4">
      <w:pPr>
        <w:jc w:val="both"/>
        <w:rPr>
          <w:b/>
        </w:rPr>
      </w:pPr>
    </w:p>
    <w:p w14:paraId="3878E558" w14:textId="77777777" w:rsidR="003731C4" w:rsidRPr="00893856" w:rsidRDefault="004D2936">
      <w:pPr>
        <w:pStyle w:val="berschrift2"/>
        <w:jc w:val="both"/>
        <w:rPr>
          <w:lang w:val="en-GB"/>
        </w:rPr>
      </w:pPr>
      <w:bookmarkStart w:id="59" w:name="_Toc125625670"/>
      <w:r w:rsidRPr="00893856">
        <w:rPr>
          <w:lang w:val="en-GB"/>
        </w:rPr>
        <w:t>PORTUGAL</w:t>
      </w:r>
      <w:bookmarkEnd w:id="59"/>
    </w:p>
    <w:p w14:paraId="11033DF5" w14:textId="77777777" w:rsidR="003731C4" w:rsidRPr="00893856" w:rsidRDefault="003731C4">
      <w:pPr>
        <w:jc w:val="both"/>
        <w:rPr>
          <w:b/>
          <w:lang w:val="en-GB"/>
        </w:rPr>
      </w:pPr>
    </w:p>
    <w:p w14:paraId="472ABBD2" w14:textId="67797D06" w:rsidR="00D97654" w:rsidRPr="00D97654" w:rsidRDefault="00D97654" w:rsidP="00D97654">
      <w:pPr>
        <w:jc w:val="both"/>
      </w:pPr>
      <w:r w:rsidRPr="00D97654">
        <w:t xml:space="preserve">Ao iniciar o seu próprio negócio, a forma </w:t>
      </w:r>
      <w:r>
        <w:t xml:space="preserve">legal que </w:t>
      </w:r>
      <w:r w:rsidRPr="00D97654">
        <w:t xml:space="preserve">a sua empresa </w:t>
      </w:r>
      <w:r>
        <w:t xml:space="preserve">assume </w:t>
      </w:r>
      <w:r w:rsidRPr="00D97654">
        <w:t>é crucial, uma vez que a identidade da empresa determinará a sua regulamentação legal.</w:t>
      </w:r>
    </w:p>
    <w:p w14:paraId="4D744972" w14:textId="2F7FD0BA" w:rsidR="00D97654" w:rsidRPr="00D97654" w:rsidRDefault="00D97654" w:rsidP="00D97654">
      <w:pPr>
        <w:jc w:val="both"/>
      </w:pPr>
      <w:r w:rsidRPr="00D97654">
        <w:t>A escolha da forma jurídica está principalmente relacionada com uma maior ou menor simplicidade, em termos da estrutura da empresa e do seu funcionamento, do capital social, e das diferentes responsabilidades e obrigações. Estes são os principais fatores a ter em conta na tomada desta decisão.</w:t>
      </w:r>
    </w:p>
    <w:p w14:paraId="0132724F" w14:textId="77777777" w:rsidR="00D97654" w:rsidRPr="00D97654" w:rsidRDefault="00D97654" w:rsidP="00D97654">
      <w:pPr>
        <w:jc w:val="both"/>
      </w:pPr>
    </w:p>
    <w:p w14:paraId="650264B6" w14:textId="4FFF8EF0" w:rsidR="003731C4" w:rsidRPr="00D97654" w:rsidRDefault="00D97654" w:rsidP="00D97654">
      <w:pPr>
        <w:jc w:val="both"/>
      </w:pPr>
      <w:r w:rsidRPr="00D97654">
        <w:t xml:space="preserve">Atualmente, em Portugal, a simplificação dos procedimentos administrativos para a constituição de uma empresa é sem dúvida uma grande melhoria, uma vez que a maior parte da interação </w:t>
      </w:r>
      <w:r w:rsidRPr="00D97654">
        <w:lastRenderedPageBreak/>
        <w:t>com organismos do Estado pode ser feita através da Internet, poupando tempo e dinheiro.</w:t>
      </w:r>
    </w:p>
    <w:p w14:paraId="2E98B95D" w14:textId="3FF6C7F1" w:rsidR="009279F0" w:rsidRPr="009279F0" w:rsidRDefault="009279F0" w:rsidP="009279F0">
      <w:pPr>
        <w:jc w:val="both"/>
      </w:pPr>
      <w:r w:rsidRPr="009279F0">
        <w:t>Existem várias formas jurídicas à sua disposição, cada uma com as suas próprias particularidades, pelo que deve escolher a que m</w:t>
      </w:r>
      <w:r>
        <w:t>ais</w:t>
      </w:r>
      <w:r w:rsidRPr="009279F0">
        <w:t xml:space="preserve"> lhe convier. </w:t>
      </w:r>
    </w:p>
    <w:p w14:paraId="340C0299" w14:textId="77777777" w:rsidR="009279F0" w:rsidRPr="009279F0" w:rsidRDefault="009279F0" w:rsidP="009279F0">
      <w:pPr>
        <w:jc w:val="both"/>
      </w:pPr>
    </w:p>
    <w:p w14:paraId="4BCC6AF1" w14:textId="77777777" w:rsidR="009279F0" w:rsidRPr="009279F0" w:rsidRDefault="009279F0" w:rsidP="009279F0">
      <w:pPr>
        <w:jc w:val="both"/>
      </w:pPr>
      <w:r w:rsidRPr="009279F0">
        <w:t xml:space="preserve">Se o negócio for formado por uma única pessoa, pode escolher uma das seguintes formas jurídicas: empresa em nome individual ou empresa em nome individual por quotas. </w:t>
      </w:r>
    </w:p>
    <w:p w14:paraId="3A1D80FF" w14:textId="5BA80FAC" w:rsidR="003731C4" w:rsidRPr="009279F0" w:rsidRDefault="009279F0" w:rsidP="009279F0">
      <w:pPr>
        <w:jc w:val="both"/>
      </w:pPr>
      <w:r w:rsidRPr="009279F0">
        <w:t>No primeiro caso, uma empresa que é fundada</w:t>
      </w:r>
      <w:r>
        <w:t>/dirigida</w:t>
      </w:r>
      <w:r w:rsidRPr="009279F0">
        <w:t xml:space="preserve"> apenas por um</w:t>
      </w:r>
      <w:r>
        <w:t xml:space="preserve"> indivíduo ou </w:t>
      </w:r>
      <w:r w:rsidRPr="009279F0">
        <w:t>pessoa singular, o empresário tem responsabilidade ilimitada, ou seja, responde ilimitadamente por dívidas contraídas no decurso da sua atividade e perante os seus credores, incluindo bens pessoais; não há exigência de capital mínimo e a empresa deve estar registada na Segurança Social, deduzir e pagar IVA, se aplicável, e Imposto sobre o Rendimento das Pessoas Singulares (IRS).</w:t>
      </w:r>
    </w:p>
    <w:p w14:paraId="7AC694B5" w14:textId="053F1C97" w:rsidR="003731C4" w:rsidRDefault="009279F0">
      <w:pPr>
        <w:jc w:val="both"/>
      </w:pPr>
      <w:r w:rsidRPr="009279F0">
        <w:t>No outro caso, a empresa com apenas um sócio, a responsabilidade é limitada ao montante do capital social, que tem de ser pelo menos de 1 euro, mas recomenda-se que este montante seja mais elevado. Deve também estar registada na Segurança Social, deduzir e pagar IVA quando aplicável, e o Imposto sobre o Rendimento das Pessoas Cole</w:t>
      </w:r>
      <w:r>
        <w:t>t</w:t>
      </w:r>
      <w:r w:rsidRPr="009279F0">
        <w:t>ivas</w:t>
      </w:r>
      <w:r>
        <w:t>(IRC)</w:t>
      </w:r>
      <w:r w:rsidRPr="009279F0">
        <w:t>, e ao iniciar a atividade deve ter uma contabilidade organizada por um Técnico Oficial de Contas</w:t>
      </w:r>
      <w:r>
        <w:t xml:space="preserve"> (TOC)</w:t>
      </w:r>
      <w:r w:rsidRPr="009279F0">
        <w:t>.</w:t>
      </w:r>
    </w:p>
    <w:p w14:paraId="4803652F" w14:textId="77777777" w:rsidR="009279F0" w:rsidRPr="009279F0" w:rsidRDefault="009279F0">
      <w:pPr>
        <w:jc w:val="both"/>
      </w:pPr>
    </w:p>
    <w:p w14:paraId="326B6405" w14:textId="77777777" w:rsidR="009279F0" w:rsidRDefault="009279F0">
      <w:pPr>
        <w:jc w:val="both"/>
      </w:pPr>
      <w:r w:rsidRPr="009279F0">
        <w:t>Se o negócio for formado por mais d</w:t>
      </w:r>
      <w:r>
        <w:t>e</w:t>
      </w:r>
      <w:r w:rsidRPr="009279F0">
        <w:t xml:space="preserve"> uma pessoa, as formas jurídicas mais habituais são as sociedades anónimas privadas ou as sociedades anónimas públicas. Ambas devem ser registadas na Segurança Social, deduzir e pagar IVA, quando aplicável, e Imposto sobre o Rendimento das Pessoas Coletivas (IRC). Na primeira opção, podem existir dois ou mais sócios, com um capital social mínimo de 1 euro, e com responsabilidade limitada ao montante do capital social investido. Devem ter uma contabilidade organizada e Técnico Oficial de Contas</w:t>
      </w:r>
      <w:r>
        <w:t xml:space="preserve"> (TOC)</w:t>
      </w:r>
      <w:r w:rsidRPr="009279F0">
        <w:t xml:space="preserve">. </w:t>
      </w:r>
    </w:p>
    <w:p w14:paraId="2F43D293" w14:textId="4D747194" w:rsidR="003731C4" w:rsidRPr="009279F0" w:rsidRDefault="009279F0">
      <w:pPr>
        <w:jc w:val="both"/>
      </w:pPr>
      <w:r w:rsidRPr="009279F0">
        <w:t>No caso das sociedades anónimas, deve haver um mínimo de cinco sócios</w:t>
      </w:r>
      <w:r w:rsidR="004D2936" w:rsidRPr="009279F0">
        <w:t xml:space="preserve">, </w:t>
      </w:r>
      <w:r w:rsidRPr="009279F0">
        <w:t xml:space="preserve">um capital social mínimo de 50.000 euros distribuído por ações, e os acionistas limitam a sua responsabilidade ao valor das ações subscritas. A empresa deve ter contas organizadas, Técnico Oficial de Contas, um </w:t>
      </w:r>
      <w:r>
        <w:t>Revisor Oficial de Contas</w:t>
      </w:r>
      <w:r w:rsidRPr="009279F0">
        <w:t>, e um Conselho Fiscal.</w:t>
      </w:r>
    </w:p>
    <w:p w14:paraId="57F21DC1" w14:textId="77777777" w:rsidR="003731C4" w:rsidRPr="009279F0" w:rsidRDefault="003731C4">
      <w:pPr>
        <w:jc w:val="both"/>
      </w:pPr>
    </w:p>
    <w:p w14:paraId="7E6C5278" w14:textId="21CA46D7" w:rsidR="003731C4" w:rsidRPr="00BE55DD" w:rsidRDefault="00BE55DD">
      <w:pPr>
        <w:jc w:val="both"/>
      </w:pPr>
      <w:r w:rsidRPr="00BE55DD">
        <w:t>Conforme referido anteriormente, tudo isto po</w:t>
      </w:r>
      <w:r>
        <w:t xml:space="preserve">de ser submetido através da </w:t>
      </w:r>
      <w:r w:rsidR="004D2936" w:rsidRPr="00BE55DD">
        <w:t>Internet,</w:t>
      </w:r>
      <w:r>
        <w:t xml:space="preserve"> em </w:t>
      </w:r>
      <w:hyperlink r:id="rId31">
        <w:r w:rsidR="004D2936" w:rsidRPr="00BE55DD">
          <w:rPr>
            <w:color w:val="1155CC"/>
            <w:u w:val="single"/>
          </w:rPr>
          <w:t>Empresa Online | Serviços do registo comercial - ePortugal.gov.pt - ePortugal.gov.pt</w:t>
        </w:r>
      </w:hyperlink>
      <w:r w:rsidR="004D2936" w:rsidRPr="00BE55DD">
        <w:t xml:space="preserve"> o</w:t>
      </w:r>
      <w:r>
        <w:t>u</w:t>
      </w:r>
      <w:r w:rsidR="004D2936" w:rsidRPr="00BE55DD">
        <w:t xml:space="preserve"> n</w:t>
      </w:r>
      <w:r>
        <w:t xml:space="preserve">o balcão do </w:t>
      </w:r>
      <w:r w:rsidR="004D2936" w:rsidRPr="00BE55DD">
        <w:t>e</w:t>
      </w:r>
      <w:r>
        <w:t>mp</w:t>
      </w:r>
      <w:r w:rsidR="004D2936" w:rsidRPr="00BE55DD">
        <w:t>reen</w:t>
      </w:r>
      <w:r>
        <w:t>d</w:t>
      </w:r>
      <w:r w:rsidR="004D2936" w:rsidRPr="00BE55DD">
        <w:t>e</w:t>
      </w:r>
      <w:r>
        <w:t>do</w:t>
      </w:r>
      <w:r w:rsidR="004D2936" w:rsidRPr="00BE55DD">
        <w:t>r,</w:t>
      </w:r>
      <w:r>
        <w:t xml:space="preserve"> em</w:t>
      </w:r>
      <w:r w:rsidR="004D2936" w:rsidRPr="00BE55DD">
        <w:t xml:space="preserve"> </w:t>
      </w:r>
      <w:hyperlink r:id="rId32">
        <w:r w:rsidR="004D2936" w:rsidRPr="00BE55DD">
          <w:rPr>
            <w:color w:val="1155CC"/>
            <w:u w:val="single"/>
          </w:rPr>
          <w:t>https://eportugal.gov.pt/inicio/espaco-empresa/balcao-do-empreendedor</w:t>
        </w:r>
      </w:hyperlink>
      <w:r w:rsidR="004D2936" w:rsidRPr="00BE55DD">
        <w:t>), o</w:t>
      </w:r>
      <w:r>
        <w:t xml:space="preserve">u ainda </w:t>
      </w:r>
      <w:r w:rsidR="004D2936" w:rsidRPr="00BE55DD">
        <w:t>pe</w:t>
      </w:r>
      <w:r>
        <w:t>s</w:t>
      </w:r>
      <w:r w:rsidR="004D2936" w:rsidRPr="00BE55DD">
        <w:t>so</w:t>
      </w:r>
      <w:r>
        <w:t>alme</w:t>
      </w:r>
      <w:r w:rsidR="004D2936" w:rsidRPr="00BE55DD">
        <w:t>n</w:t>
      </w:r>
      <w:r>
        <w:t>te</w:t>
      </w:r>
      <w:r w:rsidR="004D2936" w:rsidRPr="00BE55DD">
        <w:t xml:space="preserve">. </w:t>
      </w:r>
    </w:p>
    <w:p w14:paraId="1CA4D23D" w14:textId="77777777" w:rsidR="003731C4" w:rsidRPr="00BE55DD" w:rsidRDefault="003731C4">
      <w:pPr>
        <w:jc w:val="both"/>
      </w:pPr>
    </w:p>
    <w:p w14:paraId="09CA5368" w14:textId="77777777" w:rsidR="00BE55DD" w:rsidRDefault="00BE55DD">
      <w:pPr>
        <w:jc w:val="both"/>
      </w:pPr>
      <w:r>
        <w:t>Se preferir tratar de tudo pessoalmente, d</w:t>
      </w:r>
      <w:r w:rsidRPr="00BE55DD">
        <w:t xml:space="preserve">eve dirigir-se a um Gabinete do Cidadão, onde poderá realizar todo o processo num único balcão. </w:t>
      </w:r>
      <w:r>
        <w:t>Pode ainda, tratar</w:t>
      </w:r>
      <w:r w:rsidRPr="00BE55DD">
        <w:t xml:space="preserve"> </w:t>
      </w:r>
      <w:r>
        <w:t>d</w:t>
      </w:r>
      <w:r w:rsidRPr="00BE55DD">
        <w:t>o processo em qualquer Conservatória do Registo Comercial</w:t>
      </w:r>
      <w:r>
        <w:t xml:space="preserve">, </w:t>
      </w:r>
      <w:r w:rsidRPr="00BE55DD">
        <w:t>na sede do Registo Nacional das Sociedades Comerciais</w:t>
      </w:r>
      <w:r>
        <w:t>, ou</w:t>
      </w:r>
      <w:r w:rsidRPr="00BE55DD">
        <w:t xml:space="preserve"> na sede do Registo Nacional das Pessoas Coletivas (RNPC). Lembre-se que deve estar na posse de um documento de identificação, que pode ser um Cartão de Cidadão, Bilhete de Identidade, passaporte, ou autorização de residência, e ter um Número de Identificação Fiscal válido.</w:t>
      </w:r>
    </w:p>
    <w:p w14:paraId="7A221F63" w14:textId="31EE6445" w:rsidR="003731C4" w:rsidRPr="00BE55DD" w:rsidRDefault="00BE55DD">
      <w:pPr>
        <w:jc w:val="both"/>
      </w:pPr>
      <w:r>
        <w:t xml:space="preserve">Todas estas informações estão disponíveis </w:t>
      </w:r>
      <w:r w:rsidRPr="00BE55DD">
        <w:t>aqui</w:t>
      </w:r>
      <w:r w:rsidR="004D2936" w:rsidRPr="00BE55DD">
        <w:t xml:space="preserve">: </w:t>
      </w:r>
      <w:hyperlink r:id="rId33">
        <w:r w:rsidR="004D2936" w:rsidRPr="00BE55DD">
          <w:rPr>
            <w:color w:val="1155CC"/>
            <w:u w:val="single"/>
          </w:rPr>
          <w:t>Empresa na Hora | Justiça.gov.pt (justica.gov.pt)</w:t>
        </w:r>
      </w:hyperlink>
      <w:r w:rsidR="004D2936" w:rsidRPr="00BE55DD">
        <w:t>.</w:t>
      </w:r>
    </w:p>
    <w:p w14:paraId="70E0550C" w14:textId="3A2A5685" w:rsidR="00BE55DD" w:rsidRPr="00BE55DD" w:rsidRDefault="00BE55DD" w:rsidP="00BE55DD">
      <w:pPr>
        <w:shd w:val="clear" w:color="auto" w:fill="FFFFFF"/>
        <w:spacing w:before="240"/>
        <w:jc w:val="both"/>
      </w:pPr>
      <w:r w:rsidRPr="00BE55DD">
        <w:lastRenderedPageBreak/>
        <w:t xml:space="preserve">Relativamente ao </w:t>
      </w:r>
      <w:r>
        <w:t>en</w:t>
      </w:r>
      <w:r w:rsidRPr="00BE55DD">
        <w:t>quadr</w:t>
      </w:r>
      <w:r>
        <w:t>ament</w:t>
      </w:r>
      <w:r w:rsidRPr="00BE55DD">
        <w:t>o legal dos apoios pode consultar a Portaria n.º 985/2009, de 4 de Setembro, com as alterações introduzidas pela Portaria n.º 58/2011, de 28 de Janeiro, Portaria n.º 95/2012, de 4 de Abril e Portaria n.º 157/2015, de 28 de Maio (criação do Programa de Apoio ao Empreendedorismo e à Criação de Emprego Próprio - CPE); Portaria n.º 7131/2011, de 11 de Maio (definição do procedimento aplicável ao pagamento único do montante total do subsídio de desemprego); Manual de Procedimentos PAECPE (aplicável aos projetos apresentados a partir de 29 de Janeiro de 2011).</w:t>
      </w:r>
    </w:p>
    <w:p w14:paraId="1477410B" w14:textId="07F6E7EF" w:rsidR="00BE55DD" w:rsidRDefault="00BE55DD" w:rsidP="00BE55DD">
      <w:pPr>
        <w:shd w:val="clear" w:color="auto" w:fill="FFFFFF"/>
        <w:spacing w:before="240"/>
        <w:jc w:val="both"/>
      </w:pPr>
      <w:r w:rsidRPr="00BE55DD">
        <w:t>Embora a</w:t>
      </w:r>
      <w:r>
        <w:t>tualmente a</w:t>
      </w:r>
      <w:r w:rsidRPr="00BE55DD">
        <w:t xml:space="preserve"> burocracia seja muito mais fácil de dominar, criar </w:t>
      </w:r>
      <w:r>
        <w:t>a</w:t>
      </w:r>
      <w:r w:rsidRPr="00BE55DD">
        <w:t xml:space="preserve"> su</w:t>
      </w:r>
      <w:r>
        <w:t xml:space="preserve">a </w:t>
      </w:r>
      <w:r w:rsidRPr="00BE55DD">
        <w:t>própri</w:t>
      </w:r>
      <w:r>
        <w:t>a empresa</w:t>
      </w:r>
      <w:r w:rsidRPr="00BE55DD">
        <w:t xml:space="preserve"> implica </w:t>
      </w:r>
      <w:r>
        <w:t xml:space="preserve">reunir </w:t>
      </w:r>
      <w:r w:rsidRPr="00BE55DD">
        <w:t xml:space="preserve">não só todas as características pessoais e profissionais para iniciar o </w:t>
      </w:r>
      <w:r>
        <w:t>fazer</w:t>
      </w:r>
      <w:r w:rsidRPr="00BE55DD">
        <w:t>, mas também um plano de negócios bem estruturado e uma boa base financeira. Na maioria dos casos, o empre</w:t>
      </w:r>
      <w:r>
        <w:t xml:space="preserve">endedor </w:t>
      </w:r>
      <w:r w:rsidRPr="00BE55DD">
        <w:t xml:space="preserve">não tem o capital necessário, e por isso, encontrar uma boa forma de financiamento é fundamental para materializar a </w:t>
      </w:r>
      <w:r>
        <w:t>su</w:t>
      </w:r>
      <w:r w:rsidRPr="00BE55DD">
        <w:t>a ideia</w:t>
      </w:r>
      <w:r>
        <w:t xml:space="preserve"> n</w:t>
      </w:r>
      <w:r w:rsidRPr="00BE55DD">
        <w:t>um projeto viável.</w:t>
      </w:r>
    </w:p>
    <w:p w14:paraId="73875E52" w14:textId="77777777" w:rsidR="00BE55DD" w:rsidRDefault="00BE55DD" w:rsidP="00BE55DD">
      <w:pPr>
        <w:pStyle w:val="berschrift2"/>
        <w:jc w:val="both"/>
        <w:rPr>
          <w:rFonts w:ascii="Droid Serif" w:eastAsia="Droid Serif" w:hAnsi="Droid Serif" w:cs="Droid Serif"/>
          <w:color w:val="auto"/>
          <w:sz w:val="24"/>
          <w:szCs w:val="24"/>
        </w:rPr>
      </w:pPr>
      <w:bookmarkStart w:id="60" w:name="_uaon4kou3e8u" w:colFirst="0" w:colLast="0"/>
      <w:bookmarkEnd w:id="60"/>
    </w:p>
    <w:p w14:paraId="486F649B" w14:textId="2E3C3938" w:rsidR="00BE55DD" w:rsidRDefault="00BE55DD" w:rsidP="00BE55DD">
      <w:pPr>
        <w:pStyle w:val="berschrift2"/>
        <w:jc w:val="both"/>
        <w:rPr>
          <w:rFonts w:ascii="Droid Serif" w:eastAsia="Droid Serif" w:hAnsi="Droid Serif" w:cs="Droid Serif"/>
          <w:color w:val="auto"/>
          <w:sz w:val="24"/>
          <w:szCs w:val="24"/>
        </w:rPr>
      </w:pPr>
      <w:bookmarkStart w:id="61" w:name="_Toc125625671"/>
      <w:r w:rsidRPr="00BE55DD">
        <w:rPr>
          <w:rFonts w:ascii="Droid Serif" w:eastAsia="Droid Serif" w:hAnsi="Droid Serif" w:cs="Droid Serif"/>
          <w:color w:val="auto"/>
          <w:sz w:val="24"/>
          <w:szCs w:val="24"/>
        </w:rPr>
        <w:t xml:space="preserve">É essencial </w:t>
      </w:r>
      <w:r>
        <w:rPr>
          <w:rFonts w:ascii="Droid Serif" w:eastAsia="Droid Serif" w:hAnsi="Droid Serif" w:cs="Droid Serif"/>
          <w:color w:val="auto"/>
          <w:sz w:val="24"/>
          <w:szCs w:val="24"/>
        </w:rPr>
        <w:t xml:space="preserve">conhecer </w:t>
      </w:r>
      <w:r w:rsidRPr="00BE55DD">
        <w:rPr>
          <w:rFonts w:ascii="Droid Serif" w:eastAsia="Droid Serif" w:hAnsi="Droid Serif" w:cs="Droid Serif"/>
          <w:color w:val="auto"/>
          <w:sz w:val="24"/>
          <w:szCs w:val="24"/>
        </w:rPr>
        <w:t>o</w:t>
      </w:r>
      <w:r>
        <w:rPr>
          <w:rFonts w:ascii="Droid Serif" w:eastAsia="Droid Serif" w:hAnsi="Droid Serif" w:cs="Droid Serif"/>
          <w:color w:val="auto"/>
          <w:sz w:val="24"/>
          <w:szCs w:val="24"/>
        </w:rPr>
        <w:t>s</w:t>
      </w:r>
      <w:r w:rsidRPr="00BE55DD">
        <w:rPr>
          <w:rFonts w:ascii="Droid Serif" w:eastAsia="Droid Serif" w:hAnsi="Droid Serif" w:cs="Droid Serif"/>
          <w:color w:val="auto"/>
          <w:sz w:val="24"/>
          <w:szCs w:val="24"/>
        </w:rPr>
        <w:t xml:space="preserve"> apoio</w:t>
      </w:r>
      <w:r>
        <w:rPr>
          <w:rFonts w:ascii="Droid Serif" w:eastAsia="Droid Serif" w:hAnsi="Droid Serif" w:cs="Droid Serif"/>
          <w:color w:val="auto"/>
          <w:sz w:val="24"/>
          <w:szCs w:val="24"/>
        </w:rPr>
        <w:t>s</w:t>
      </w:r>
      <w:r w:rsidRPr="00BE55DD">
        <w:rPr>
          <w:rFonts w:ascii="Droid Serif" w:eastAsia="Droid Serif" w:hAnsi="Droid Serif" w:cs="Droid Serif"/>
          <w:color w:val="auto"/>
          <w:sz w:val="24"/>
          <w:szCs w:val="24"/>
        </w:rPr>
        <w:t xml:space="preserve"> com que pode contar para alcançar o seu objetivo e tornar-se independente. Tem de estar preparado para defender o seu projeto, distinguindo-o dos outros e estabelecendo a sua viabilidade com as entidades às quais solicitará financiamento, sejam elas entidades públicas, bancos, investidores privados ou empresas de capital de risco. Para o fazer, é essencial ter uma estimativa realista das necessidades iniciais de capital para o arranque do negócio, a fim de compreender a melhor forma de angariar esse capital.</w:t>
      </w:r>
      <w:bookmarkEnd w:id="61"/>
      <w:r w:rsidRPr="00BE55DD">
        <w:rPr>
          <w:rFonts w:ascii="Droid Serif" w:eastAsia="Droid Serif" w:hAnsi="Droid Serif" w:cs="Droid Serif"/>
          <w:color w:val="auto"/>
          <w:sz w:val="24"/>
          <w:szCs w:val="24"/>
        </w:rPr>
        <w:t xml:space="preserve"> </w:t>
      </w:r>
    </w:p>
    <w:p w14:paraId="576BEFA9" w14:textId="77777777" w:rsidR="00740ED1" w:rsidRPr="00740ED1" w:rsidRDefault="00740ED1" w:rsidP="00740ED1"/>
    <w:p w14:paraId="4376F5B7" w14:textId="166213B7" w:rsidR="003731C4" w:rsidRDefault="00BE55DD" w:rsidP="00BE55DD">
      <w:pPr>
        <w:pStyle w:val="berschrift2"/>
        <w:jc w:val="both"/>
        <w:rPr>
          <w:rFonts w:ascii="Droid Serif" w:eastAsia="Droid Serif" w:hAnsi="Droid Serif" w:cs="Droid Serif"/>
          <w:color w:val="auto"/>
          <w:sz w:val="24"/>
          <w:szCs w:val="24"/>
        </w:rPr>
      </w:pPr>
      <w:bookmarkStart w:id="62" w:name="_Toc125625672"/>
      <w:r w:rsidRPr="00BE55DD">
        <w:rPr>
          <w:rFonts w:ascii="Droid Serif" w:eastAsia="Droid Serif" w:hAnsi="Droid Serif" w:cs="Droid Serif"/>
          <w:color w:val="auto"/>
          <w:sz w:val="24"/>
          <w:szCs w:val="24"/>
        </w:rPr>
        <w:t>Atualmente em vigor, Portugal 2020 é o resultado de uma parceria entre Portugal e a Comissão Europeia, e reúne cinco Fundos Estruturais e de Investimento (Fundo Europeu de Desenvolvimento Regional, Fundo de Coesão, Fundo Social Europeu, Fundo Europeu Agrícola de Desenvolvimento Rural e Fundo Europeu Marítimo e das Pescas). Para aceder a outras informações sobre</w:t>
      </w:r>
      <w:r w:rsidR="00740ED1">
        <w:rPr>
          <w:rFonts w:ascii="Droid Serif" w:eastAsia="Droid Serif" w:hAnsi="Droid Serif" w:cs="Droid Serif"/>
          <w:color w:val="auto"/>
          <w:sz w:val="24"/>
          <w:szCs w:val="24"/>
        </w:rPr>
        <w:t xml:space="preserve"> os</w:t>
      </w:r>
      <w:r w:rsidRPr="00BE55DD">
        <w:rPr>
          <w:rFonts w:ascii="Droid Serif" w:eastAsia="Droid Serif" w:hAnsi="Droid Serif" w:cs="Droid Serif"/>
          <w:color w:val="auto"/>
          <w:sz w:val="24"/>
          <w:szCs w:val="24"/>
        </w:rPr>
        <w:t xml:space="preserve"> apoio</w:t>
      </w:r>
      <w:r w:rsidR="00740ED1">
        <w:rPr>
          <w:rFonts w:ascii="Droid Serif" w:eastAsia="Droid Serif" w:hAnsi="Droid Serif" w:cs="Droid Serif"/>
          <w:color w:val="auto"/>
          <w:sz w:val="24"/>
          <w:szCs w:val="24"/>
        </w:rPr>
        <w:t>s</w:t>
      </w:r>
      <w:r w:rsidRPr="00BE55DD">
        <w:rPr>
          <w:rFonts w:ascii="Droid Serif" w:eastAsia="Droid Serif" w:hAnsi="Droid Serif" w:cs="Droid Serif"/>
          <w:color w:val="auto"/>
          <w:sz w:val="24"/>
          <w:szCs w:val="24"/>
        </w:rPr>
        <w:t xml:space="preserve"> à criação do seu próprio emprego, </w:t>
      </w:r>
      <w:r w:rsidR="00740ED1">
        <w:rPr>
          <w:rFonts w:ascii="Droid Serif" w:eastAsia="Droid Serif" w:hAnsi="Droid Serif" w:cs="Droid Serif"/>
          <w:color w:val="auto"/>
          <w:sz w:val="24"/>
          <w:szCs w:val="24"/>
        </w:rPr>
        <w:t xml:space="preserve">pode </w:t>
      </w:r>
      <w:r w:rsidRPr="00BE55DD">
        <w:rPr>
          <w:rFonts w:ascii="Droid Serif" w:eastAsia="Droid Serif" w:hAnsi="Droid Serif" w:cs="Droid Serif"/>
          <w:color w:val="auto"/>
          <w:sz w:val="24"/>
          <w:szCs w:val="24"/>
        </w:rPr>
        <w:t>aced</w:t>
      </w:r>
      <w:r w:rsidR="00740ED1">
        <w:rPr>
          <w:rFonts w:ascii="Droid Serif" w:eastAsia="Droid Serif" w:hAnsi="Droid Serif" w:cs="Droid Serif"/>
          <w:color w:val="auto"/>
          <w:sz w:val="24"/>
          <w:szCs w:val="24"/>
        </w:rPr>
        <w:t xml:space="preserve">er </w:t>
      </w:r>
      <w:r w:rsidRPr="00BE55DD">
        <w:rPr>
          <w:rFonts w:ascii="Droid Serif" w:eastAsia="Droid Serif" w:hAnsi="Droid Serif" w:cs="Droid Serif"/>
          <w:color w:val="auto"/>
          <w:sz w:val="24"/>
          <w:szCs w:val="24"/>
        </w:rPr>
        <w:t xml:space="preserve">às plataformas online ou </w:t>
      </w:r>
      <w:r w:rsidR="00740ED1">
        <w:rPr>
          <w:rFonts w:ascii="Droid Serif" w:eastAsia="Droid Serif" w:hAnsi="Droid Serif" w:cs="Droid Serif"/>
          <w:color w:val="auto"/>
          <w:sz w:val="24"/>
          <w:szCs w:val="24"/>
        </w:rPr>
        <w:t xml:space="preserve">então dirigir-se </w:t>
      </w:r>
      <w:r w:rsidRPr="00BE55DD">
        <w:rPr>
          <w:rFonts w:ascii="Droid Serif" w:eastAsia="Droid Serif" w:hAnsi="Droid Serif" w:cs="Droid Serif"/>
          <w:color w:val="auto"/>
          <w:sz w:val="24"/>
          <w:szCs w:val="24"/>
        </w:rPr>
        <w:t>a um balcão de atendimento do IEFP, IAPMEI, I.P. - Agência para a Competitividade e Inovação ou</w:t>
      </w:r>
      <w:r w:rsidR="00740ED1">
        <w:rPr>
          <w:rFonts w:ascii="Droid Serif" w:eastAsia="Droid Serif" w:hAnsi="Droid Serif" w:cs="Droid Serif"/>
          <w:color w:val="auto"/>
          <w:sz w:val="24"/>
          <w:szCs w:val="24"/>
        </w:rPr>
        <w:t xml:space="preserve"> da </w:t>
      </w:r>
      <w:r w:rsidRPr="00BE55DD">
        <w:rPr>
          <w:rFonts w:ascii="Droid Serif" w:eastAsia="Droid Serif" w:hAnsi="Droid Serif" w:cs="Droid Serif"/>
          <w:color w:val="auto"/>
          <w:sz w:val="24"/>
          <w:szCs w:val="24"/>
        </w:rPr>
        <w:t>ANJE - Associação Nacional de Jovens Empresários.</w:t>
      </w:r>
      <w:bookmarkEnd w:id="62"/>
    </w:p>
    <w:p w14:paraId="69FFF9FC" w14:textId="77777777" w:rsidR="00740ED1" w:rsidRPr="00740ED1" w:rsidRDefault="00740ED1" w:rsidP="00740ED1"/>
    <w:p w14:paraId="45BD3C88" w14:textId="39CC33B9" w:rsidR="003731C4" w:rsidRPr="0007290D" w:rsidRDefault="004D2936">
      <w:pPr>
        <w:pStyle w:val="berschrift2"/>
        <w:jc w:val="both"/>
      </w:pPr>
      <w:bookmarkStart w:id="63" w:name="_Toc125625673"/>
      <w:r w:rsidRPr="0007290D">
        <w:t>POL</w:t>
      </w:r>
      <w:r w:rsidR="00740ED1" w:rsidRPr="0007290D">
        <w:t>ÓNI</w:t>
      </w:r>
      <w:r w:rsidRPr="0007290D">
        <w:t>A</w:t>
      </w:r>
      <w:bookmarkEnd w:id="63"/>
    </w:p>
    <w:p w14:paraId="07C7F916" w14:textId="77777777" w:rsidR="003731C4" w:rsidRPr="0007290D" w:rsidRDefault="003731C4">
      <w:pPr>
        <w:jc w:val="both"/>
        <w:rPr>
          <w:b/>
        </w:rPr>
      </w:pPr>
    </w:p>
    <w:p w14:paraId="79C35812" w14:textId="5C35E68B" w:rsidR="0007290D" w:rsidRPr="0007290D" w:rsidRDefault="0007290D" w:rsidP="0007290D">
      <w:pPr>
        <w:jc w:val="both"/>
      </w:pPr>
      <w:r w:rsidRPr="0007290D">
        <w:t>A criação e implementação de negócios na Polónia como estrangeiro é altamente regulamentada. Empre</w:t>
      </w:r>
      <w:r>
        <w:t>endedores ou empre</w:t>
      </w:r>
      <w:r w:rsidRPr="0007290D">
        <w:t>sários de países</w:t>
      </w:r>
      <w:r>
        <w:t xml:space="preserve"> não pertencentes à UE</w:t>
      </w:r>
      <w:r w:rsidRPr="0007290D">
        <w:t xml:space="preserve"> só podem estabelecer e operar uma empresa sob a forma de sociedade de responsabilidade limitada, sociedade anónima ou sociedade em comandita por ações. Os investidores também podem optar por adquirir uma empresa já existente. Os empresários de países da UE podem criar qualquer tipo de empresa, o mesmo que os cidadãos polacos. É também possível criar uma sucursal ou escritório de representação.</w:t>
      </w:r>
    </w:p>
    <w:p w14:paraId="40546182" w14:textId="739E1C44" w:rsidR="003731C4" w:rsidRDefault="0007290D" w:rsidP="0007290D">
      <w:pPr>
        <w:jc w:val="both"/>
      </w:pPr>
      <w:r w:rsidRPr="0007290D">
        <w:t>Antes de escolher a forma jurídica da empresa a criar, deve</w:t>
      </w:r>
      <w:r>
        <w:t>-se</w:t>
      </w:r>
      <w:r w:rsidRPr="0007290D">
        <w:t xml:space="preserve"> considerar o âmbito das responsabilidades, os custos de funcionamento, a dimensão da empresa, etc. As sociedades de responsabilidade limitada são o tipo mais popular para os estrangeiros.</w:t>
      </w:r>
    </w:p>
    <w:p w14:paraId="13AF4DEC" w14:textId="77777777" w:rsidR="0007290D" w:rsidRPr="0007290D" w:rsidRDefault="0007290D" w:rsidP="0007290D">
      <w:pPr>
        <w:jc w:val="both"/>
      </w:pPr>
    </w:p>
    <w:p w14:paraId="002D9165" w14:textId="3622E453" w:rsidR="003731C4" w:rsidRDefault="0007290D">
      <w:pPr>
        <w:numPr>
          <w:ilvl w:val="0"/>
          <w:numId w:val="5"/>
        </w:numPr>
        <w:jc w:val="both"/>
        <w:rPr>
          <w:b/>
        </w:rPr>
      </w:pPr>
      <w:r>
        <w:rPr>
          <w:b/>
        </w:rPr>
        <w:t xml:space="preserve">Sociedade de Responsabilidade </w:t>
      </w:r>
      <w:r w:rsidR="004D2936">
        <w:rPr>
          <w:b/>
        </w:rPr>
        <w:t>Limit</w:t>
      </w:r>
      <w:r>
        <w:rPr>
          <w:b/>
        </w:rPr>
        <w:t>a</w:t>
      </w:r>
      <w:r w:rsidR="004D2936">
        <w:rPr>
          <w:b/>
        </w:rPr>
        <w:t>da</w:t>
      </w:r>
    </w:p>
    <w:p w14:paraId="77EF5CF2" w14:textId="474D1BE5" w:rsidR="0007290D" w:rsidRPr="0007290D" w:rsidRDefault="0007290D" w:rsidP="0007290D">
      <w:pPr>
        <w:jc w:val="both"/>
      </w:pPr>
      <w:r w:rsidRPr="0007290D">
        <w:t>Este é o tipo de negócio mais popular criado por estrangeiros na Polónia, e destina-se a empreendimentos comerciais de maior dimensão. Os acionistas são apenas responsáveis pelo montante do capital social que detêm.</w:t>
      </w:r>
    </w:p>
    <w:p w14:paraId="34CDA2EE" w14:textId="77777777" w:rsidR="0007290D" w:rsidRPr="0007290D" w:rsidRDefault="0007290D" w:rsidP="0007290D">
      <w:pPr>
        <w:jc w:val="both"/>
      </w:pPr>
      <w:r w:rsidRPr="0007290D">
        <w:t>Para criar uma empresa, é necessário um capital social de 50.000 PLN.</w:t>
      </w:r>
    </w:p>
    <w:p w14:paraId="0454DA58" w14:textId="4FF05768" w:rsidR="003731C4" w:rsidRPr="0007290D" w:rsidRDefault="0007290D" w:rsidP="0007290D">
      <w:pPr>
        <w:jc w:val="both"/>
      </w:pPr>
      <w:r w:rsidRPr="0007290D">
        <w:t>Além disso, é necessário que a nova empresa obtenha um REGON (número estatístico), NIP (número de identificação fiscal) e um registo para pagamento do IVA.</w:t>
      </w:r>
    </w:p>
    <w:p w14:paraId="464912F9" w14:textId="1CFE5BAF" w:rsidR="003731C4" w:rsidRDefault="004D2936">
      <w:pPr>
        <w:ind w:left="720" w:firstLine="720"/>
        <w:jc w:val="both"/>
        <w:rPr>
          <w:b/>
        </w:rPr>
      </w:pPr>
      <w:r>
        <w:rPr>
          <w:b/>
        </w:rPr>
        <w:t>Requ</w:t>
      </w:r>
      <w:r w:rsidR="006D0B20">
        <w:rPr>
          <w:b/>
        </w:rPr>
        <w:t>isitos</w:t>
      </w:r>
      <w:r>
        <w:rPr>
          <w:b/>
        </w:rPr>
        <w:t>:</w:t>
      </w:r>
    </w:p>
    <w:p w14:paraId="164849D1" w14:textId="77777777" w:rsidR="006D0B20" w:rsidRPr="006D0B20" w:rsidRDefault="006D0B20">
      <w:pPr>
        <w:numPr>
          <w:ilvl w:val="0"/>
          <w:numId w:val="26"/>
        </w:numPr>
        <w:jc w:val="both"/>
      </w:pPr>
      <w:r w:rsidRPr="006D0B20">
        <w:t>A sociedade deve ser inscrita no registo do Tribunal Polaco</w:t>
      </w:r>
    </w:p>
    <w:p w14:paraId="7D05E6FD" w14:textId="5B78EE28" w:rsidR="003731C4" w:rsidRDefault="004D2936">
      <w:pPr>
        <w:numPr>
          <w:ilvl w:val="0"/>
          <w:numId w:val="26"/>
        </w:numPr>
        <w:jc w:val="both"/>
      </w:pPr>
      <w:r>
        <w:t>Obt</w:t>
      </w:r>
      <w:r w:rsidR="006D0B20">
        <w:t>er</w:t>
      </w:r>
      <w:r>
        <w:t xml:space="preserve"> Certifica</w:t>
      </w:r>
      <w:r w:rsidR="006D0B20">
        <w:t>do</w:t>
      </w:r>
      <w:r>
        <w:t xml:space="preserve"> </w:t>
      </w:r>
      <w:r w:rsidR="006D0B20">
        <w:t xml:space="preserve">de </w:t>
      </w:r>
      <w:r>
        <w:t>Aprova</w:t>
      </w:r>
      <w:r w:rsidR="006D0B20">
        <w:t>ção</w:t>
      </w:r>
      <w:r>
        <w:t>,</w:t>
      </w:r>
    </w:p>
    <w:p w14:paraId="667B6022" w14:textId="0B694C7E" w:rsidR="003731C4" w:rsidRDefault="006D0B20">
      <w:pPr>
        <w:numPr>
          <w:ilvl w:val="0"/>
          <w:numId w:val="26"/>
        </w:numPr>
        <w:jc w:val="both"/>
      </w:pPr>
      <w:r w:rsidRPr="006D0B20">
        <w:t>Procedimentos pós-inscrição</w:t>
      </w:r>
      <w:r w:rsidR="004D2936">
        <w:t>.</w:t>
      </w:r>
    </w:p>
    <w:p w14:paraId="2623EBAB" w14:textId="77777777" w:rsidR="003731C4" w:rsidRDefault="003731C4">
      <w:pPr>
        <w:ind w:firstLine="720"/>
        <w:jc w:val="both"/>
      </w:pPr>
    </w:p>
    <w:p w14:paraId="4B14C780" w14:textId="1F6A927F" w:rsidR="003731C4" w:rsidRDefault="004D2936">
      <w:pPr>
        <w:ind w:firstLine="720"/>
        <w:jc w:val="both"/>
        <w:rPr>
          <w:b/>
          <w:u w:val="single"/>
        </w:rPr>
      </w:pPr>
      <w:r>
        <w:rPr>
          <w:b/>
          <w:u w:val="single"/>
        </w:rPr>
        <w:t>T</w:t>
      </w:r>
      <w:r w:rsidR="006D0B20">
        <w:rPr>
          <w:b/>
          <w:u w:val="single"/>
        </w:rPr>
        <w:t>e</w:t>
      </w:r>
      <w:r>
        <w:rPr>
          <w:b/>
          <w:u w:val="single"/>
        </w:rPr>
        <w:t>m</w:t>
      </w:r>
      <w:r w:rsidR="006D0B20">
        <w:rPr>
          <w:b/>
          <w:u w:val="single"/>
        </w:rPr>
        <w:t>po d</w:t>
      </w:r>
      <w:r>
        <w:rPr>
          <w:b/>
          <w:u w:val="single"/>
        </w:rPr>
        <w:t>e</w:t>
      </w:r>
      <w:r w:rsidR="006D0B20">
        <w:rPr>
          <w:b/>
          <w:u w:val="single"/>
        </w:rPr>
        <w:t xml:space="preserve"> duração</w:t>
      </w:r>
      <w:r>
        <w:rPr>
          <w:b/>
          <w:u w:val="single"/>
        </w:rPr>
        <w:t>: 4 m</w:t>
      </w:r>
      <w:r w:rsidR="006D0B20">
        <w:rPr>
          <w:b/>
          <w:u w:val="single"/>
        </w:rPr>
        <w:t>ese</w:t>
      </w:r>
      <w:r>
        <w:rPr>
          <w:b/>
          <w:u w:val="single"/>
        </w:rPr>
        <w:t>s</w:t>
      </w:r>
    </w:p>
    <w:p w14:paraId="7736652B" w14:textId="77777777" w:rsidR="003731C4" w:rsidRDefault="003731C4">
      <w:pPr>
        <w:ind w:firstLine="720"/>
        <w:jc w:val="both"/>
        <w:rPr>
          <w:b/>
          <w:u w:val="single"/>
        </w:rPr>
      </w:pPr>
    </w:p>
    <w:p w14:paraId="7CD4237F" w14:textId="77777777" w:rsidR="003731C4" w:rsidRDefault="004D2936">
      <w:pPr>
        <w:numPr>
          <w:ilvl w:val="0"/>
          <w:numId w:val="5"/>
        </w:numPr>
        <w:jc w:val="both"/>
        <w:rPr>
          <w:b/>
        </w:rPr>
      </w:pPr>
      <w:r>
        <w:rPr>
          <w:b/>
        </w:rPr>
        <w:t>Joint Stock Company</w:t>
      </w:r>
    </w:p>
    <w:p w14:paraId="7162A928" w14:textId="77777777" w:rsidR="003731C4" w:rsidRDefault="003731C4">
      <w:pPr>
        <w:jc w:val="both"/>
        <w:rPr>
          <w:b/>
        </w:rPr>
      </w:pPr>
    </w:p>
    <w:p w14:paraId="710064A1" w14:textId="77777777" w:rsidR="003731C4" w:rsidRPr="00893856" w:rsidRDefault="004D2936">
      <w:pPr>
        <w:ind w:firstLine="720"/>
        <w:jc w:val="both"/>
        <w:rPr>
          <w:lang w:val="en-GB"/>
        </w:rPr>
      </w:pPr>
      <w:r w:rsidRPr="00893856">
        <w:rPr>
          <w:lang w:val="en-GB"/>
        </w:rPr>
        <w:t>This is a form of legal entity in Poland which carries a legal personality with it, generally used for large corporations with more than one owner. The process of incorporation largely mirrors that of registering a limited liability company, with the key difference between the business types being that the joint stock company is fully liable for its obligations to its assets in entirety, without limitation.</w:t>
      </w:r>
    </w:p>
    <w:p w14:paraId="3721737E" w14:textId="77777777" w:rsidR="003731C4" w:rsidRPr="00893856" w:rsidRDefault="003731C4">
      <w:pPr>
        <w:jc w:val="both"/>
        <w:rPr>
          <w:lang w:val="en-GB"/>
        </w:rPr>
      </w:pPr>
    </w:p>
    <w:p w14:paraId="19587E1F" w14:textId="77777777" w:rsidR="003731C4" w:rsidRPr="00893856" w:rsidRDefault="003731C4">
      <w:pPr>
        <w:jc w:val="both"/>
        <w:rPr>
          <w:lang w:val="en-GB"/>
        </w:rPr>
      </w:pPr>
    </w:p>
    <w:p w14:paraId="72EB1A77" w14:textId="078425FC" w:rsidR="003731C4" w:rsidRDefault="006D0B20">
      <w:pPr>
        <w:numPr>
          <w:ilvl w:val="0"/>
          <w:numId w:val="5"/>
        </w:numPr>
        <w:jc w:val="both"/>
        <w:rPr>
          <w:b/>
        </w:rPr>
      </w:pPr>
      <w:r>
        <w:rPr>
          <w:b/>
        </w:rPr>
        <w:t>Soc</w:t>
      </w:r>
      <w:r w:rsidR="004D2936">
        <w:rPr>
          <w:b/>
        </w:rPr>
        <w:t>ied</w:t>
      </w:r>
      <w:r>
        <w:rPr>
          <w:b/>
        </w:rPr>
        <w:t>ade</w:t>
      </w:r>
      <w:r w:rsidR="004D2936">
        <w:rPr>
          <w:b/>
        </w:rPr>
        <w:t xml:space="preserve"> </w:t>
      </w:r>
      <w:r>
        <w:rPr>
          <w:b/>
        </w:rPr>
        <w:t>Anónima</w:t>
      </w:r>
    </w:p>
    <w:p w14:paraId="406331B4" w14:textId="77777777" w:rsidR="003731C4" w:rsidRDefault="003731C4">
      <w:pPr>
        <w:ind w:left="1440"/>
        <w:jc w:val="both"/>
        <w:rPr>
          <w:b/>
        </w:rPr>
      </w:pPr>
    </w:p>
    <w:p w14:paraId="3A94819B" w14:textId="1E2BC00A" w:rsidR="003731C4" w:rsidRDefault="006D0B20">
      <w:pPr>
        <w:ind w:firstLine="720"/>
        <w:jc w:val="both"/>
      </w:pPr>
      <w:r w:rsidRPr="006D0B20">
        <w:t>Esta é uma forma de entidade jurídica na Polónia que traz consigo uma personalidade jurídica, geralmente utilizada para grandes empresas com mais do que um proprietário. O processo de constituição espelha largamente o de registo de uma sociedade de responsabilidade limitada, sendo a diferença chave</w:t>
      </w:r>
      <w:r>
        <w:t xml:space="preserve">, o facto de que </w:t>
      </w:r>
      <w:r w:rsidRPr="006D0B20">
        <w:t>a sociedade anónima é totalmente responsável pelas suas obrigações para com os seus ativos na sua totalidade, sem limitações.</w:t>
      </w:r>
    </w:p>
    <w:p w14:paraId="0F7309BD" w14:textId="77777777" w:rsidR="006D0B20" w:rsidRPr="006D0B20" w:rsidRDefault="006D0B20">
      <w:pPr>
        <w:ind w:firstLine="720"/>
        <w:jc w:val="both"/>
      </w:pPr>
    </w:p>
    <w:p w14:paraId="6E3CE7DB" w14:textId="7DDDA9C9" w:rsidR="003731C4" w:rsidRDefault="006D0B20">
      <w:pPr>
        <w:numPr>
          <w:ilvl w:val="0"/>
          <w:numId w:val="5"/>
        </w:numPr>
        <w:jc w:val="both"/>
        <w:rPr>
          <w:b/>
        </w:rPr>
      </w:pPr>
      <w:r>
        <w:rPr>
          <w:b/>
        </w:rPr>
        <w:t>Compra de empresas pré-constituídas</w:t>
      </w:r>
    </w:p>
    <w:p w14:paraId="3197A084" w14:textId="77777777" w:rsidR="003731C4" w:rsidRDefault="003731C4">
      <w:pPr>
        <w:jc w:val="both"/>
      </w:pPr>
    </w:p>
    <w:p w14:paraId="0B2487F2" w14:textId="0F5006D6" w:rsidR="003731C4" w:rsidRDefault="006D0B20">
      <w:pPr>
        <w:ind w:firstLine="720"/>
        <w:jc w:val="both"/>
      </w:pPr>
      <w:r>
        <w:t>I</w:t>
      </w:r>
      <w:r w:rsidRPr="006D0B20">
        <w:t>nvestidores estrangeiros que desejem iniciar uma empresa na Polónia podem optar por adquirir uma empresa já existente.</w:t>
      </w:r>
    </w:p>
    <w:p w14:paraId="0C22FDF0" w14:textId="77777777" w:rsidR="006D0B20" w:rsidRPr="006D0B20" w:rsidRDefault="006D0B20">
      <w:pPr>
        <w:ind w:firstLine="720"/>
        <w:jc w:val="both"/>
      </w:pPr>
    </w:p>
    <w:p w14:paraId="2FC35531" w14:textId="3C15337F" w:rsidR="003731C4" w:rsidRPr="006D0B20" w:rsidRDefault="006D0B20" w:rsidP="00954E3B">
      <w:pPr>
        <w:numPr>
          <w:ilvl w:val="0"/>
          <w:numId w:val="5"/>
        </w:numPr>
        <w:jc w:val="both"/>
        <w:rPr>
          <w:b/>
        </w:rPr>
      </w:pPr>
      <w:r w:rsidRPr="006D0B20">
        <w:rPr>
          <w:b/>
        </w:rPr>
        <w:t>Sucursal no Estrangeiro</w:t>
      </w:r>
    </w:p>
    <w:p w14:paraId="20D9935E" w14:textId="668B7132" w:rsidR="006D0B20" w:rsidRPr="006D0B20" w:rsidRDefault="004D2936" w:rsidP="006D0B20">
      <w:pPr>
        <w:jc w:val="both"/>
        <w:rPr>
          <w:lang w:val="en-GB"/>
        </w:rPr>
      </w:pPr>
      <w:r w:rsidRPr="00893856">
        <w:rPr>
          <w:lang w:val="en-GB"/>
        </w:rPr>
        <w:tab/>
      </w:r>
    </w:p>
    <w:p w14:paraId="118F72E0" w14:textId="1661EE98" w:rsidR="003731C4" w:rsidRDefault="006D0B20" w:rsidP="006D0B20">
      <w:pPr>
        <w:jc w:val="both"/>
      </w:pPr>
      <w:r w:rsidRPr="006D0B20">
        <w:tab/>
        <w:t>As sucursais não têm personalidade jurídica, mas atuam como uma parte autónoma e distinta da empresa que opera num país diferente. A empresa-mãe é totalmente responsável pelas ações das sucursais.</w:t>
      </w:r>
    </w:p>
    <w:p w14:paraId="460AE9BA" w14:textId="77777777" w:rsidR="006D0B20" w:rsidRPr="006D0B20" w:rsidRDefault="006D0B20" w:rsidP="006D0B20">
      <w:pPr>
        <w:jc w:val="both"/>
      </w:pPr>
    </w:p>
    <w:p w14:paraId="4736AEDA" w14:textId="665824CB" w:rsidR="003731C4" w:rsidRDefault="00264865">
      <w:pPr>
        <w:numPr>
          <w:ilvl w:val="0"/>
          <w:numId w:val="5"/>
        </w:numPr>
        <w:jc w:val="both"/>
        <w:rPr>
          <w:b/>
        </w:rPr>
      </w:pPr>
      <w:r>
        <w:rPr>
          <w:b/>
        </w:rPr>
        <w:t>Filial d</w:t>
      </w:r>
      <w:r w:rsidR="004D2936">
        <w:rPr>
          <w:b/>
        </w:rPr>
        <w:t>e</w:t>
      </w:r>
      <w:r>
        <w:rPr>
          <w:b/>
        </w:rPr>
        <w:t xml:space="preserve"> propriedade total</w:t>
      </w:r>
    </w:p>
    <w:p w14:paraId="17DEB2DF" w14:textId="77777777" w:rsidR="003731C4" w:rsidRDefault="003731C4">
      <w:pPr>
        <w:jc w:val="both"/>
      </w:pPr>
    </w:p>
    <w:p w14:paraId="4886F5DC" w14:textId="48462135" w:rsidR="003731C4" w:rsidRDefault="00264865" w:rsidP="00264865">
      <w:pPr>
        <w:jc w:val="both"/>
      </w:pPr>
      <w:r w:rsidRPr="00264865">
        <w:tab/>
        <w:t xml:space="preserve">As filiais imitam as sociedades de responsabilidade limitada polacas e devem </w:t>
      </w:r>
      <w:r>
        <w:t xml:space="preserve">respeitar </w:t>
      </w:r>
      <w:r w:rsidRPr="00264865">
        <w:t>as mesmas regras e regulamentos aplicáveis. São adequadas para pequenas e médias empresas, e são independentes da empresa-mãe, ao passo que a sucursal não o é.</w:t>
      </w:r>
    </w:p>
    <w:p w14:paraId="4574C279" w14:textId="77777777" w:rsidR="00264865" w:rsidRPr="00264865" w:rsidRDefault="00264865" w:rsidP="00264865">
      <w:pPr>
        <w:jc w:val="both"/>
      </w:pPr>
    </w:p>
    <w:p w14:paraId="7C92C4AC" w14:textId="5C31DE02" w:rsidR="003731C4" w:rsidRPr="00264865" w:rsidRDefault="00264865">
      <w:pPr>
        <w:jc w:val="both"/>
        <w:rPr>
          <w:b/>
        </w:rPr>
      </w:pPr>
      <w:r w:rsidRPr="00264865">
        <w:rPr>
          <w:b/>
        </w:rPr>
        <w:t>Para saber mais sobre os requisitos legislativos, pode ver o vídeo</w:t>
      </w:r>
      <w:r w:rsidR="004D2936" w:rsidRPr="00264865">
        <w:rPr>
          <w:b/>
        </w:rPr>
        <w:t xml:space="preserve">: </w:t>
      </w:r>
      <w:hyperlink r:id="rId34">
        <w:r w:rsidR="004D2936" w:rsidRPr="00264865">
          <w:rPr>
            <w:b/>
            <w:color w:val="1155CC"/>
            <w:u w:val="single"/>
          </w:rPr>
          <w:t>https://www.youtube.com/watch?v=pAGVCCe53Ss</w:t>
        </w:r>
      </w:hyperlink>
    </w:p>
    <w:p w14:paraId="258FECD4" w14:textId="77777777" w:rsidR="003731C4" w:rsidRPr="00264865" w:rsidRDefault="003731C4">
      <w:pPr>
        <w:jc w:val="both"/>
        <w:rPr>
          <w:b/>
        </w:rPr>
      </w:pPr>
    </w:p>
    <w:p w14:paraId="1D7D3BB0" w14:textId="3A73C6E9" w:rsidR="003731C4" w:rsidRPr="00893856" w:rsidRDefault="004D2936">
      <w:pPr>
        <w:pStyle w:val="berschrift2"/>
        <w:spacing w:before="240" w:after="240"/>
        <w:jc w:val="both"/>
        <w:rPr>
          <w:lang w:val="en-GB"/>
        </w:rPr>
      </w:pPr>
      <w:bookmarkStart w:id="64" w:name="_Toc125625674"/>
      <w:r w:rsidRPr="00893856">
        <w:rPr>
          <w:lang w:val="en-GB"/>
        </w:rPr>
        <w:t>GR</w:t>
      </w:r>
      <w:r w:rsidR="00264865">
        <w:rPr>
          <w:lang w:val="en-GB"/>
        </w:rPr>
        <w:t>É</w:t>
      </w:r>
      <w:r w:rsidRPr="00893856">
        <w:rPr>
          <w:lang w:val="en-GB"/>
        </w:rPr>
        <w:t>C</w:t>
      </w:r>
      <w:r w:rsidR="00264865">
        <w:rPr>
          <w:lang w:val="en-GB"/>
        </w:rPr>
        <w:t>IA</w:t>
      </w:r>
      <w:r>
        <w:rPr>
          <w:vertAlign w:val="superscript"/>
        </w:rPr>
        <w:footnoteReference w:id="7"/>
      </w:r>
      <w:bookmarkEnd w:id="64"/>
    </w:p>
    <w:p w14:paraId="68678B07" w14:textId="302BCAD9" w:rsidR="003731C4" w:rsidRPr="00264865" w:rsidRDefault="00264865">
      <w:pPr>
        <w:spacing w:before="240" w:after="240"/>
        <w:jc w:val="both"/>
      </w:pPr>
      <w:r w:rsidRPr="00264865">
        <w:t>Para iniciar um negócio de qualquer forma legal na Grécia, basta ter um número de identificação fiscal grego ativo (TIN) e utilizar as suas credenciais do sistema TAXIS (nome de utilizador e palavra-passe). As credenciais são reconhecidas como a assinatura eletrónica do titular. O procedimento foi totalmente simplificado e</w:t>
      </w:r>
      <w:r>
        <w:t xml:space="preserve"> pode ser feito inteiramente </w:t>
      </w:r>
      <w:r w:rsidRPr="00264865">
        <w:t>on-line em tempo real.</w:t>
      </w:r>
    </w:p>
    <w:p w14:paraId="674D7F4E" w14:textId="041863E4" w:rsidR="003731C4" w:rsidRPr="00264865" w:rsidRDefault="00264865">
      <w:pPr>
        <w:numPr>
          <w:ilvl w:val="0"/>
          <w:numId w:val="6"/>
        </w:numPr>
        <w:shd w:val="clear" w:color="auto" w:fill="FFFFFF"/>
        <w:spacing w:before="240" w:after="240" w:line="276" w:lineRule="auto"/>
        <w:jc w:val="both"/>
        <w:rPr>
          <w:b/>
        </w:rPr>
      </w:pPr>
      <w:r w:rsidRPr="00264865">
        <w:rPr>
          <w:b/>
        </w:rPr>
        <w:t>Que</w:t>
      </w:r>
      <w:r w:rsidR="004D2936" w:rsidRPr="00264865">
        <w:rPr>
          <w:b/>
        </w:rPr>
        <w:t xml:space="preserve"> proced</w:t>
      </w:r>
      <w:r w:rsidRPr="00264865">
        <w:rPr>
          <w:b/>
        </w:rPr>
        <w:t>im</w:t>
      </w:r>
      <w:r w:rsidR="004D2936" w:rsidRPr="00264865">
        <w:rPr>
          <w:b/>
        </w:rPr>
        <w:t>e</w:t>
      </w:r>
      <w:r w:rsidRPr="00264865">
        <w:rPr>
          <w:b/>
        </w:rPr>
        <w:t>nto</w:t>
      </w:r>
      <w:r w:rsidR="004D2936" w:rsidRPr="00264865">
        <w:rPr>
          <w:b/>
        </w:rPr>
        <w:t xml:space="preserve">s </w:t>
      </w:r>
      <w:r w:rsidRPr="00264865">
        <w:rPr>
          <w:b/>
        </w:rPr>
        <w:t>e</w:t>
      </w:r>
      <w:r w:rsidR="004D2936" w:rsidRPr="00264865">
        <w:rPr>
          <w:b/>
        </w:rPr>
        <w:t xml:space="preserve"> formali</w:t>
      </w:r>
      <w:r w:rsidRPr="00264865">
        <w:rPr>
          <w:b/>
        </w:rPr>
        <w:t>dades</w:t>
      </w:r>
      <w:r w:rsidR="004D2936" w:rsidRPr="00264865">
        <w:rPr>
          <w:b/>
        </w:rPr>
        <w:t xml:space="preserve"> </w:t>
      </w:r>
      <w:r w:rsidRPr="00264865">
        <w:rPr>
          <w:b/>
        </w:rPr>
        <w:t xml:space="preserve">são </w:t>
      </w:r>
      <w:r w:rsidR="004D2936" w:rsidRPr="00264865">
        <w:rPr>
          <w:b/>
        </w:rPr>
        <w:t>ne</w:t>
      </w:r>
      <w:r w:rsidRPr="00264865">
        <w:rPr>
          <w:b/>
        </w:rPr>
        <w:t>c</w:t>
      </w:r>
      <w:r w:rsidR="004D2936" w:rsidRPr="00264865">
        <w:rPr>
          <w:b/>
        </w:rPr>
        <w:t>e</w:t>
      </w:r>
      <w:r>
        <w:rPr>
          <w:b/>
        </w:rPr>
        <w:t>ssário para iniciar um negócio</w:t>
      </w:r>
      <w:r w:rsidR="004D2936" w:rsidRPr="00264865">
        <w:rPr>
          <w:b/>
        </w:rPr>
        <w:t>?</w:t>
      </w:r>
    </w:p>
    <w:p w14:paraId="2319C587" w14:textId="55E0B454" w:rsidR="003731C4" w:rsidRPr="00264865" w:rsidRDefault="00264865">
      <w:pPr>
        <w:shd w:val="clear" w:color="auto" w:fill="FFFFFF"/>
        <w:spacing w:before="240" w:after="240"/>
        <w:ind w:left="240" w:right="240"/>
        <w:jc w:val="both"/>
      </w:pPr>
      <w:r w:rsidRPr="00264865">
        <w:t xml:space="preserve">Os fundadores são obrigados a conhecer o seu número de identificação fiscal (TIN) e as credenciais que lhes são atribuídas. Não </w:t>
      </w:r>
      <w:r>
        <w:t xml:space="preserve">sendo </w:t>
      </w:r>
      <w:r w:rsidRPr="00264865">
        <w:t>necessária qualquer outra formalidade, documento, certificado ou informação.</w:t>
      </w:r>
    </w:p>
    <w:p w14:paraId="2EBB9EFD" w14:textId="5DBE3EEC" w:rsidR="003731C4" w:rsidRPr="00264865" w:rsidRDefault="00264865">
      <w:pPr>
        <w:shd w:val="clear" w:color="auto" w:fill="FFFFFF"/>
        <w:spacing w:before="240" w:after="240"/>
        <w:ind w:left="240" w:right="240"/>
        <w:jc w:val="both"/>
      </w:pPr>
      <w:r w:rsidRPr="00264865">
        <w:t xml:space="preserve">No entanto, se for cidadão europeu, terá de adquirir um </w:t>
      </w:r>
      <w:r>
        <w:t>número de identificação fiscal grego (</w:t>
      </w:r>
      <w:r w:rsidRPr="00264865">
        <w:t>TIN</w:t>
      </w:r>
      <w:r>
        <w:t>)</w:t>
      </w:r>
      <w:r w:rsidRPr="00264865">
        <w:t xml:space="preserve"> à distância</w:t>
      </w:r>
      <w:r>
        <w:t>,</w:t>
      </w:r>
      <w:r w:rsidRPr="00264865">
        <w:t xml:space="preserve"> através de teleconferência (</w:t>
      </w:r>
      <w:r>
        <w:t>no</w:t>
      </w:r>
      <w:r w:rsidRPr="00264865">
        <w:t xml:space="preserve"> AADE ao vivo) </w:t>
      </w:r>
      <w:r>
        <w:t>através do</w:t>
      </w:r>
      <w:r w:rsidRPr="00264865">
        <w:t xml:space="preserve"> link </w:t>
      </w:r>
      <w:hyperlink r:id="rId35">
        <w:r w:rsidR="004D2936" w:rsidRPr="00264865">
          <w:rPr>
            <w:u w:val="single"/>
          </w:rPr>
          <w:t>https://myaadelive.gov.gr/dsae2/govdesk/faces/pages/mainmenu/entrance.xhtml?faces-redirect=true&amp;hashKey=null</w:t>
        </w:r>
      </w:hyperlink>
      <w:r w:rsidR="004D2936" w:rsidRPr="00264865">
        <w:t xml:space="preserve"> </w:t>
      </w:r>
      <w:r w:rsidRPr="00264865">
        <w:t>e terá de preencher um formulário digital</w:t>
      </w:r>
      <w:r>
        <w:t xml:space="preserve"> </w:t>
      </w:r>
      <w:r w:rsidRPr="00264865">
        <w:t>e marcar uma entrevista telefónica com um representante da Autoridade Independente para as Receitas Públicas (AADE). Assim que tiver obtido um NIF e recebido as suas credenciais, estará pronto para montar o seu negócio na Grécia.</w:t>
      </w:r>
    </w:p>
    <w:p w14:paraId="6ECF2CAB" w14:textId="71B29454" w:rsidR="003731C4" w:rsidRPr="00264865" w:rsidRDefault="00264865">
      <w:pPr>
        <w:numPr>
          <w:ilvl w:val="0"/>
          <w:numId w:val="18"/>
        </w:numPr>
        <w:shd w:val="clear" w:color="auto" w:fill="FFFFFF"/>
        <w:spacing w:before="240" w:after="240" w:line="276" w:lineRule="auto"/>
        <w:jc w:val="both"/>
        <w:rPr>
          <w:b/>
        </w:rPr>
      </w:pPr>
      <w:r w:rsidRPr="00264865">
        <w:rPr>
          <w:b/>
        </w:rPr>
        <w:t>Qu</w:t>
      </w:r>
      <w:r w:rsidR="004D2936" w:rsidRPr="00264865">
        <w:rPr>
          <w:b/>
        </w:rPr>
        <w:t>a</w:t>
      </w:r>
      <w:r w:rsidRPr="00264865">
        <w:rPr>
          <w:b/>
        </w:rPr>
        <w:t>is</w:t>
      </w:r>
      <w:r w:rsidR="004D2936" w:rsidRPr="00264865">
        <w:rPr>
          <w:b/>
        </w:rPr>
        <w:t xml:space="preserve"> a</w:t>
      </w:r>
      <w:r w:rsidRPr="00264865">
        <w:rPr>
          <w:b/>
        </w:rPr>
        <w:t>s</w:t>
      </w:r>
      <w:r w:rsidR="004D2936" w:rsidRPr="00264865">
        <w:rPr>
          <w:b/>
        </w:rPr>
        <w:t xml:space="preserve"> </w:t>
      </w:r>
      <w:r w:rsidRPr="00264865">
        <w:rPr>
          <w:b/>
        </w:rPr>
        <w:t xml:space="preserve">formas </w:t>
      </w:r>
      <w:r w:rsidR="004D2936" w:rsidRPr="00264865">
        <w:rPr>
          <w:b/>
        </w:rPr>
        <w:t>lega</w:t>
      </w:r>
      <w:r w:rsidRPr="00264865">
        <w:rPr>
          <w:b/>
        </w:rPr>
        <w:t>is d</w:t>
      </w:r>
      <w:r w:rsidR="004D2936" w:rsidRPr="00264865">
        <w:rPr>
          <w:b/>
        </w:rPr>
        <w:t>i</w:t>
      </w:r>
      <w:r w:rsidRPr="00264865">
        <w:rPr>
          <w:b/>
        </w:rPr>
        <w:t>sponív</w:t>
      </w:r>
      <w:r w:rsidR="004D2936" w:rsidRPr="00264865">
        <w:rPr>
          <w:b/>
        </w:rPr>
        <w:t>e</w:t>
      </w:r>
      <w:r w:rsidRPr="00264865">
        <w:rPr>
          <w:b/>
        </w:rPr>
        <w:t>is</w:t>
      </w:r>
      <w:r w:rsidR="004D2936" w:rsidRPr="00264865">
        <w:rPr>
          <w:b/>
        </w:rPr>
        <w:t>?</w:t>
      </w:r>
    </w:p>
    <w:p w14:paraId="1CF19761" w14:textId="3E0A29E5" w:rsidR="003731C4" w:rsidRPr="00363ACE" w:rsidRDefault="00363ACE">
      <w:pPr>
        <w:shd w:val="clear" w:color="auto" w:fill="FFFFFF"/>
        <w:spacing w:before="240" w:after="240"/>
        <w:ind w:left="240" w:right="240"/>
        <w:jc w:val="both"/>
      </w:pPr>
      <w:r w:rsidRPr="00363ACE">
        <w:t>As formas jurídicas disponíveis de cria</w:t>
      </w:r>
      <w:r>
        <w:t xml:space="preserve">ção de uma empresa </w:t>
      </w:r>
      <w:r w:rsidRPr="00363ACE">
        <w:t>na Grécia são:</w:t>
      </w:r>
    </w:p>
    <w:p w14:paraId="505C67E4" w14:textId="2B275669" w:rsidR="00363ACE" w:rsidRDefault="00363ACE">
      <w:pPr>
        <w:numPr>
          <w:ilvl w:val="0"/>
          <w:numId w:val="21"/>
        </w:numPr>
        <w:shd w:val="clear" w:color="auto" w:fill="FFFFFF"/>
        <w:spacing w:line="276" w:lineRule="auto"/>
        <w:jc w:val="both"/>
      </w:pPr>
      <w:r>
        <w:t>S</w:t>
      </w:r>
      <w:r w:rsidRPr="00363ACE">
        <w:t xml:space="preserve">ociedade </w:t>
      </w:r>
      <w:r>
        <w:t>A</w:t>
      </w:r>
      <w:r w:rsidRPr="00363ACE">
        <w:t>nónima (PLC) ao abrigo da Lei 4548/2018 (Diário do Governo, Série I, Número 104);</w:t>
      </w:r>
    </w:p>
    <w:p w14:paraId="623583DD" w14:textId="1EA36D09" w:rsidR="00363ACE" w:rsidRDefault="00363ACE">
      <w:pPr>
        <w:numPr>
          <w:ilvl w:val="0"/>
          <w:numId w:val="21"/>
        </w:numPr>
        <w:shd w:val="clear" w:color="auto" w:fill="FFFFFF"/>
        <w:spacing w:line="276" w:lineRule="auto"/>
        <w:jc w:val="both"/>
      </w:pPr>
      <w:r>
        <w:lastRenderedPageBreak/>
        <w:t>S</w:t>
      </w:r>
      <w:r w:rsidRPr="00363ACE">
        <w:t xml:space="preserve">ociedade de </w:t>
      </w:r>
      <w:r>
        <w:t>R</w:t>
      </w:r>
      <w:r w:rsidRPr="00363ACE">
        <w:t xml:space="preserve">esponsabilidade </w:t>
      </w:r>
      <w:r>
        <w:t>L</w:t>
      </w:r>
      <w:r w:rsidRPr="00363ACE">
        <w:t>imitada (LLC) ao abrigo da Lei 3190/1955 (Diário do Governo, Série I, Número 91);</w:t>
      </w:r>
    </w:p>
    <w:p w14:paraId="7A08DDBA" w14:textId="7FA78E80" w:rsidR="003731C4" w:rsidRPr="00363ACE" w:rsidRDefault="00363ACE">
      <w:pPr>
        <w:numPr>
          <w:ilvl w:val="0"/>
          <w:numId w:val="21"/>
        </w:numPr>
        <w:shd w:val="clear" w:color="auto" w:fill="FFFFFF"/>
        <w:spacing w:line="276" w:lineRule="auto"/>
        <w:jc w:val="both"/>
      </w:pPr>
      <w:r w:rsidRPr="00363ACE">
        <w:t>Sociedade Privada (PC) ao abrigo da Lei 4072/2012 (Diário do Governo, I Série, n.º 86);</w:t>
      </w:r>
    </w:p>
    <w:p w14:paraId="183942F9" w14:textId="67CB074C" w:rsidR="00363ACE" w:rsidRDefault="00363ACE">
      <w:pPr>
        <w:numPr>
          <w:ilvl w:val="0"/>
          <w:numId w:val="21"/>
        </w:numPr>
        <w:shd w:val="clear" w:color="auto" w:fill="FFFFFF"/>
        <w:spacing w:line="276" w:lineRule="auto"/>
        <w:jc w:val="both"/>
      </w:pPr>
      <w:r w:rsidRPr="00363ACE">
        <w:t>uma Sociedade em nome coletivo (ordinária ou por quotas) ao abrigo da Lei 4072/2012 (Diário do Governo, 1ª Série, Nº 86);</w:t>
      </w:r>
    </w:p>
    <w:p w14:paraId="1105967C" w14:textId="77777777" w:rsidR="00363ACE" w:rsidRDefault="00363ACE" w:rsidP="00363ACE">
      <w:pPr>
        <w:numPr>
          <w:ilvl w:val="0"/>
          <w:numId w:val="21"/>
        </w:numPr>
        <w:shd w:val="clear" w:color="auto" w:fill="FFFFFF"/>
        <w:spacing w:before="240" w:after="240" w:line="276" w:lineRule="auto"/>
        <w:ind w:left="709" w:right="240" w:hanging="283"/>
        <w:jc w:val="both"/>
      </w:pPr>
      <w:r w:rsidRPr="00363ACE">
        <w:t>Cooperativa de Direito Civil ao abrigo da Lei 1667/1986 (Diário do Governo, 1ª Série, Nº 196);</w:t>
      </w:r>
    </w:p>
    <w:p w14:paraId="3BA6BF80" w14:textId="77777777" w:rsidR="00363ACE" w:rsidRDefault="00363ACE" w:rsidP="00363ACE">
      <w:pPr>
        <w:shd w:val="clear" w:color="auto" w:fill="FFFFFF"/>
        <w:spacing w:before="240" w:after="240" w:line="276" w:lineRule="auto"/>
        <w:ind w:left="426" w:right="240"/>
        <w:jc w:val="both"/>
      </w:pPr>
      <w:r w:rsidRPr="00363ACE">
        <w:t>6. Associação de Direito Civil que persegue objetos económicos ao abrigo do artigo 784º do Código Civil Helénico e do artigo 270º da Lei 4072/2012;</w:t>
      </w:r>
    </w:p>
    <w:p w14:paraId="02B95E50" w14:textId="37A4AD46" w:rsidR="00363ACE" w:rsidRDefault="00363ACE" w:rsidP="00363ACE">
      <w:pPr>
        <w:shd w:val="clear" w:color="auto" w:fill="FFFFFF"/>
        <w:spacing w:before="240" w:after="240" w:line="276" w:lineRule="auto"/>
        <w:ind w:left="426" w:right="240"/>
        <w:jc w:val="both"/>
      </w:pPr>
      <w:r w:rsidRPr="00363ACE">
        <w:t xml:space="preserve">7. Agrupamento Europeu de Interesse Económico ao abrigo do Regulamento (CEE) nº 2137/1985 do Conselho, de 25 de </w:t>
      </w:r>
      <w:r>
        <w:t>j</w:t>
      </w:r>
      <w:r w:rsidRPr="00363ACE">
        <w:t>ulho de 1985;</w:t>
      </w:r>
    </w:p>
    <w:p w14:paraId="67C1DAC9" w14:textId="77777777" w:rsidR="00363ACE" w:rsidRDefault="00363ACE" w:rsidP="00363ACE">
      <w:pPr>
        <w:shd w:val="clear" w:color="auto" w:fill="FFFFFF"/>
        <w:spacing w:before="240" w:after="240" w:line="276" w:lineRule="auto"/>
        <w:ind w:left="426" w:right="240"/>
        <w:jc w:val="both"/>
      </w:pPr>
      <w:r w:rsidRPr="00363ACE">
        <w:t>8. Sociedade Europeia ao abrigo do Regulamento (CE) n.º 2157/2001 do Conselho, de 8 de outubro de 2001,</w:t>
      </w:r>
      <w:r>
        <w:t>;</w:t>
      </w:r>
    </w:p>
    <w:p w14:paraId="03C042B8" w14:textId="77777777" w:rsidR="00363ACE" w:rsidRDefault="00363ACE" w:rsidP="00363ACE">
      <w:pPr>
        <w:shd w:val="clear" w:color="auto" w:fill="FFFFFF"/>
        <w:spacing w:before="240" w:after="240" w:line="276" w:lineRule="auto"/>
        <w:ind w:left="426" w:right="240"/>
        <w:jc w:val="both"/>
      </w:pPr>
      <w:r w:rsidRPr="00363ACE">
        <w:t>9. Sociedade Cooperativa Europeia ao abrigo do Regulamento (CE) n.º 1435/2003 do Conselho;</w:t>
      </w:r>
    </w:p>
    <w:p w14:paraId="7331A697" w14:textId="71BCB80F" w:rsidR="003731C4" w:rsidRPr="00363ACE" w:rsidRDefault="00363ACE" w:rsidP="00363ACE">
      <w:pPr>
        <w:shd w:val="clear" w:color="auto" w:fill="FFFFFF"/>
        <w:spacing w:before="240" w:after="240" w:line="276" w:lineRule="auto"/>
        <w:ind w:left="426" w:right="240"/>
        <w:jc w:val="both"/>
        <w:rPr>
          <w:lang w:val="en-GB"/>
        </w:rPr>
      </w:pPr>
      <w:r w:rsidRPr="00363ACE">
        <w:rPr>
          <w:lang w:val="en-GB"/>
        </w:rPr>
        <w:t xml:space="preserve">10. </w:t>
      </w:r>
      <w:r>
        <w:rPr>
          <w:lang w:val="en-GB"/>
        </w:rPr>
        <w:t>Consórcio</w:t>
      </w:r>
      <w:r w:rsidRPr="00363ACE">
        <w:rPr>
          <w:lang w:val="en-GB"/>
        </w:rPr>
        <w:t xml:space="preserve"> ao abrigo do artigo 293º da Lei 4072/2012</w:t>
      </w:r>
      <w:r w:rsidR="004D2936" w:rsidRPr="00363ACE">
        <w:rPr>
          <w:lang w:val="en-GB"/>
        </w:rPr>
        <w:t>on the Statute for a European company (SE) (L 294) with its registered office in Greece.</w:t>
      </w:r>
    </w:p>
    <w:p w14:paraId="52D0E59E" w14:textId="20BF807F" w:rsidR="003731C4" w:rsidRPr="000A51CC" w:rsidRDefault="00363ACE">
      <w:pPr>
        <w:numPr>
          <w:ilvl w:val="0"/>
          <w:numId w:val="2"/>
        </w:numPr>
        <w:shd w:val="clear" w:color="auto" w:fill="FFFFFF"/>
        <w:spacing w:before="240" w:after="240" w:line="276" w:lineRule="auto"/>
        <w:jc w:val="both"/>
        <w:rPr>
          <w:b/>
        </w:rPr>
      </w:pPr>
      <w:r w:rsidRPr="000A51CC">
        <w:rPr>
          <w:b/>
        </w:rPr>
        <w:t xml:space="preserve">Que procedimentos </w:t>
      </w:r>
      <w:r w:rsidR="004D2936" w:rsidRPr="000A51CC">
        <w:rPr>
          <w:b/>
        </w:rPr>
        <w:t>online p</w:t>
      </w:r>
      <w:r w:rsidRPr="000A51CC">
        <w:rPr>
          <w:b/>
        </w:rPr>
        <w:t xml:space="preserve">ara constituir </w:t>
      </w:r>
      <w:r w:rsidR="000A51CC" w:rsidRPr="000A51CC">
        <w:rPr>
          <w:b/>
        </w:rPr>
        <w:t>uma empresa</w:t>
      </w:r>
      <w:r w:rsidR="004D2936" w:rsidRPr="000A51CC">
        <w:rPr>
          <w:b/>
        </w:rPr>
        <w:t>, incluin</w:t>
      </w:r>
      <w:r w:rsidR="000A51CC" w:rsidRPr="000A51CC">
        <w:rPr>
          <w:b/>
        </w:rPr>
        <w:t>do os e</w:t>
      </w:r>
      <w:r w:rsidR="004D2936" w:rsidRPr="000A51CC">
        <w:rPr>
          <w:b/>
        </w:rPr>
        <w:t>specific</w:t>
      </w:r>
      <w:r w:rsidR="000A51CC">
        <w:rPr>
          <w:b/>
        </w:rPr>
        <w:t>amente relacionados com o cumprimento da</w:t>
      </w:r>
      <w:r w:rsidR="004D2936" w:rsidRPr="000A51CC">
        <w:rPr>
          <w:b/>
        </w:rPr>
        <w:t xml:space="preserve"> Diretiv</w:t>
      </w:r>
      <w:r w:rsidR="000A51CC">
        <w:rPr>
          <w:b/>
        </w:rPr>
        <w:t>a</w:t>
      </w:r>
      <w:r w:rsidR="004D2936" w:rsidRPr="000A51CC">
        <w:rPr>
          <w:b/>
        </w:rPr>
        <w:t xml:space="preserve"> 2017/1132 (particular</w:t>
      </w:r>
      <w:r w:rsidR="000A51CC">
        <w:rPr>
          <w:b/>
        </w:rPr>
        <w:t>mente</w:t>
      </w:r>
      <w:r w:rsidR="004D2936" w:rsidRPr="000A51CC">
        <w:rPr>
          <w:b/>
        </w:rPr>
        <w:t xml:space="preserve"> Art</w:t>
      </w:r>
      <w:r w:rsidR="000A51CC">
        <w:rPr>
          <w:b/>
        </w:rPr>
        <w:t>º.</w:t>
      </w:r>
      <w:r w:rsidR="004D2936" w:rsidRPr="000A51CC">
        <w:rPr>
          <w:b/>
        </w:rPr>
        <w:t xml:space="preserve"> 13</w:t>
      </w:r>
      <w:r w:rsidR="000A51CC" w:rsidRPr="000A51CC">
        <w:rPr>
          <w:b/>
        </w:rPr>
        <w:t xml:space="preserve"> com a alteração dada pela Diretiva 2019/1151),</w:t>
      </w:r>
      <w:r w:rsidR="004D2936" w:rsidRPr="000A51CC">
        <w:rPr>
          <w:b/>
        </w:rPr>
        <w:t xml:space="preserve"> </w:t>
      </w:r>
      <w:r w:rsidR="000A51CC" w:rsidRPr="000A51CC">
        <w:rPr>
          <w:b/>
        </w:rPr>
        <w:t>estão disponíveis</w:t>
      </w:r>
      <w:r w:rsidR="004D2936" w:rsidRPr="000A51CC">
        <w:rPr>
          <w:b/>
        </w:rPr>
        <w:t>?</w:t>
      </w:r>
    </w:p>
    <w:p w14:paraId="46D1ADBA" w14:textId="77777777" w:rsidR="00292323" w:rsidRDefault="00292323" w:rsidP="00292323">
      <w:pPr>
        <w:shd w:val="clear" w:color="auto" w:fill="FFFFFF"/>
        <w:spacing w:before="240" w:after="240" w:line="276" w:lineRule="auto"/>
        <w:ind w:left="720"/>
        <w:jc w:val="both"/>
      </w:pPr>
      <w:r>
        <w:t>A</w:t>
      </w:r>
      <w:r w:rsidRPr="00292323">
        <w:t>s form</w:t>
      </w:r>
      <w:r>
        <w:t>a</w:t>
      </w:r>
      <w:r w:rsidRPr="00292323">
        <w:t>s jurídic</w:t>
      </w:r>
      <w:r>
        <w:t>a</w:t>
      </w:r>
      <w:r w:rsidRPr="00292323">
        <w:t>s referid</w:t>
      </w:r>
      <w:r>
        <w:t>a</w:t>
      </w:r>
      <w:r w:rsidRPr="00292323">
        <w:t xml:space="preserve">s </w:t>
      </w:r>
      <w:r>
        <w:t>anteriormente</w:t>
      </w:r>
      <w:r w:rsidRPr="00292323">
        <w:t xml:space="preserve"> são criados totalmente on-line utilizando a plataforma digital https://eyms.businessportal.gr/auth onde os fundadores (pessoas singulares ou coletivas) são autenticados utilizando as credenciais referidas na pergunta </w:t>
      </w:r>
      <w:r>
        <w:t>1</w:t>
      </w:r>
      <w:r w:rsidRPr="00292323">
        <w:t>. Os fundadores apenas preenchem os seus dados e utilizam as suas assinaturas ele</w:t>
      </w:r>
      <w:r>
        <w:t>t</w:t>
      </w:r>
      <w:r w:rsidRPr="00292323">
        <w:t xml:space="preserve">rónicas (credenciais) para assinar os respetivos estatutos ou estatutos da sociedade. Os artigos estatutários ou estatutos são criados dinamicamente pelos dados introduzidos pelos fundadores na plataforma eletrónica. O sistema fornece estatutos ou artigos estatutários digitais e cria o ato de registo inicial (constituição de uma sociedade) no Registo Comercial Geral (GEMI), como o é </w:t>
      </w:r>
      <w:r>
        <w:t xml:space="preserve">designado </w:t>
      </w:r>
      <w:r w:rsidRPr="00292323">
        <w:t xml:space="preserve">na Grécia. Para além de estar registada no GEMI - e de receber um número GEMI - a empresa recentemente criada é também automaticamente registada junto das autoridades fiscais e recebe um número </w:t>
      </w:r>
      <w:r w:rsidRPr="00292323">
        <w:lastRenderedPageBreak/>
        <w:t>de identificação fiscal (esta autoridade é a AADE na Grécia), e junto da instituição de segurança social (e-EFKA) e recebe um número de registo patronal. A empresa está pronta para começar a operar na Grécia sem quaisquer outras formalidades.</w:t>
      </w:r>
      <w:r>
        <w:t xml:space="preserve"> </w:t>
      </w:r>
    </w:p>
    <w:p w14:paraId="7CEA144B" w14:textId="64817972" w:rsidR="003731C4" w:rsidRPr="00292323" w:rsidRDefault="00292323" w:rsidP="00292323">
      <w:pPr>
        <w:pStyle w:val="Listenabsatz"/>
        <w:numPr>
          <w:ilvl w:val="0"/>
          <w:numId w:val="2"/>
        </w:numPr>
        <w:shd w:val="clear" w:color="auto" w:fill="FFFFFF"/>
        <w:spacing w:before="240" w:after="240" w:line="276" w:lineRule="auto"/>
        <w:jc w:val="both"/>
        <w:rPr>
          <w:b/>
        </w:rPr>
      </w:pPr>
      <w:r w:rsidRPr="00292323">
        <w:rPr>
          <w:b/>
        </w:rPr>
        <w:t>Qu</w:t>
      </w:r>
      <w:r w:rsidR="004D2936" w:rsidRPr="00292323">
        <w:rPr>
          <w:b/>
        </w:rPr>
        <w:t>a</w:t>
      </w:r>
      <w:r w:rsidRPr="00292323">
        <w:rPr>
          <w:b/>
        </w:rPr>
        <w:t>is</w:t>
      </w:r>
      <w:r w:rsidR="004D2936" w:rsidRPr="00292323">
        <w:rPr>
          <w:b/>
        </w:rPr>
        <w:t xml:space="preserve"> </w:t>
      </w:r>
      <w:r w:rsidRPr="00292323">
        <w:rPr>
          <w:b/>
        </w:rPr>
        <w:t>são os</w:t>
      </w:r>
      <w:r w:rsidR="004D2936" w:rsidRPr="00292323">
        <w:rPr>
          <w:b/>
        </w:rPr>
        <w:t xml:space="preserve"> diferent</w:t>
      </w:r>
      <w:r w:rsidRPr="00292323">
        <w:rPr>
          <w:b/>
        </w:rPr>
        <w:t>es</w:t>
      </w:r>
      <w:r w:rsidR="004D2936" w:rsidRPr="00292323">
        <w:rPr>
          <w:b/>
        </w:rPr>
        <w:t xml:space="preserve"> proced</w:t>
      </w:r>
      <w:r w:rsidRPr="00292323">
        <w:rPr>
          <w:b/>
        </w:rPr>
        <w:t>im</w:t>
      </w:r>
      <w:r w:rsidR="004D2936" w:rsidRPr="00292323">
        <w:rPr>
          <w:b/>
        </w:rPr>
        <w:t>e</w:t>
      </w:r>
      <w:r w:rsidRPr="00292323">
        <w:rPr>
          <w:b/>
        </w:rPr>
        <w:t>nto</w:t>
      </w:r>
      <w:r w:rsidR="004D2936" w:rsidRPr="00292323">
        <w:rPr>
          <w:b/>
        </w:rPr>
        <w:t xml:space="preserve">s </w:t>
      </w:r>
      <w:r w:rsidRPr="00292323">
        <w:rPr>
          <w:b/>
        </w:rPr>
        <w:t>par</w:t>
      </w:r>
      <w:r>
        <w:rPr>
          <w:b/>
        </w:rPr>
        <w:t>a</w:t>
      </w:r>
      <w:r w:rsidR="004D2936" w:rsidRPr="00292323">
        <w:rPr>
          <w:b/>
        </w:rPr>
        <w:t xml:space="preserve"> expandi</w:t>
      </w:r>
      <w:r>
        <w:rPr>
          <w:b/>
        </w:rPr>
        <w:t>r</w:t>
      </w:r>
      <w:r w:rsidR="004D2936" w:rsidRPr="00292323">
        <w:rPr>
          <w:b/>
        </w:rPr>
        <w:t xml:space="preserve"> </w:t>
      </w:r>
      <w:r>
        <w:rPr>
          <w:b/>
        </w:rPr>
        <w:t>um</w:t>
      </w:r>
      <w:r w:rsidR="004D2936" w:rsidRPr="00292323">
        <w:rPr>
          <w:b/>
        </w:rPr>
        <w:t xml:space="preserve">a </w:t>
      </w:r>
      <w:r>
        <w:rPr>
          <w:b/>
        </w:rPr>
        <w:t>empre</w:t>
      </w:r>
      <w:r w:rsidR="004D2936" w:rsidRPr="00292323">
        <w:rPr>
          <w:b/>
        </w:rPr>
        <w:t>s</w:t>
      </w:r>
      <w:r>
        <w:rPr>
          <w:b/>
        </w:rPr>
        <w:t>a</w:t>
      </w:r>
      <w:r w:rsidR="004D2936" w:rsidRPr="00292323">
        <w:rPr>
          <w:b/>
        </w:rPr>
        <w:t xml:space="preserve"> (</w:t>
      </w:r>
      <w:r>
        <w:rPr>
          <w:b/>
        </w:rPr>
        <w:t>por exemplo,</w:t>
      </w:r>
      <w:r w:rsidR="004D2936" w:rsidRPr="00292323">
        <w:rPr>
          <w:b/>
        </w:rPr>
        <w:t xml:space="preserve"> </w:t>
      </w:r>
      <w:r>
        <w:rPr>
          <w:b/>
        </w:rPr>
        <w:t>abrir uma sucursal de</w:t>
      </w:r>
      <w:r w:rsidR="004D2936" w:rsidRPr="00292323">
        <w:rPr>
          <w:b/>
        </w:rPr>
        <w:t xml:space="preserve"> </w:t>
      </w:r>
      <w:r>
        <w:rPr>
          <w:b/>
        </w:rPr>
        <w:t>um</w:t>
      </w:r>
      <w:r w:rsidR="004D2936" w:rsidRPr="00292323">
        <w:rPr>
          <w:b/>
        </w:rPr>
        <w:t xml:space="preserve">a </w:t>
      </w:r>
      <w:r>
        <w:rPr>
          <w:b/>
        </w:rPr>
        <w:t>filial</w:t>
      </w:r>
      <w:r w:rsidR="004D2936" w:rsidRPr="00292323">
        <w:rPr>
          <w:b/>
        </w:rPr>
        <w:t>)?</w:t>
      </w:r>
    </w:p>
    <w:p w14:paraId="4B211D86" w14:textId="1D42EED4" w:rsidR="00CC48B3" w:rsidRDefault="00292323" w:rsidP="00292323">
      <w:pPr>
        <w:shd w:val="clear" w:color="auto" w:fill="FFFFFF"/>
        <w:spacing w:before="240" w:after="240" w:line="276" w:lineRule="auto"/>
        <w:ind w:left="360"/>
        <w:jc w:val="both"/>
      </w:pPr>
      <w:r w:rsidRPr="00292323">
        <w:t>Este procedimento não foi incluído na plataforma eletrónica para o início digital de uma empresa. Por es</w:t>
      </w:r>
      <w:r>
        <w:t>s</w:t>
      </w:r>
      <w:r w:rsidRPr="00292323">
        <w:t>a razão, os documentos leg</w:t>
      </w:r>
      <w:r>
        <w:t>ais</w:t>
      </w:r>
      <w:r w:rsidRPr="00292323">
        <w:t xml:space="preserve"> devem ser apresentados por um representante autorizado ao departamento competente do Registo Comercial Geral. </w:t>
      </w:r>
      <w:r w:rsidR="00CC48B3" w:rsidRPr="00CC48B3">
        <w:t xml:space="preserve">As sociedades da UE exigem (a) estatutos ou estatutos da sociedade; (b) um certificado de boa reputação; (c) uma decisão da sociedade de abrir uma sucursal na Grécia; e (d) a designação de um representante autorizado para as actividades da sucursal na Grécia. Todos os documentos acima referidos devem ser legalmente certificados e ostentar uma autenticação notarial. Uma lista completa dos departamentos que os interessados podem contactar está disponível no seguinte link: </w:t>
      </w:r>
      <w:hyperlink r:id="rId36" w:history="1">
        <w:r w:rsidR="00CC48B3" w:rsidRPr="00B008E4">
          <w:rPr>
            <w:rStyle w:val="Hyperlink"/>
          </w:rPr>
          <w:t>https://eyms.businessportal.gr/eyms-helpdesk.pdf</w:t>
        </w:r>
      </w:hyperlink>
    </w:p>
    <w:p w14:paraId="5E98D2BA" w14:textId="568863FE" w:rsidR="003731C4" w:rsidRPr="00CC48B3" w:rsidRDefault="00CC48B3" w:rsidP="00CC48B3">
      <w:pPr>
        <w:pStyle w:val="Listenabsatz"/>
        <w:numPr>
          <w:ilvl w:val="0"/>
          <w:numId w:val="2"/>
        </w:numPr>
        <w:shd w:val="clear" w:color="auto" w:fill="FFFFFF"/>
        <w:spacing w:before="240" w:after="240" w:line="276" w:lineRule="auto"/>
        <w:jc w:val="both"/>
        <w:rPr>
          <w:b/>
        </w:rPr>
      </w:pPr>
      <w:r w:rsidRPr="00CC48B3">
        <w:rPr>
          <w:b/>
        </w:rPr>
        <w:t>Exstem ou</w:t>
      </w:r>
      <w:r w:rsidR="004D2936" w:rsidRPr="00CC48B3">
        <w:rPr>
          <w:b/>
        </w:rPr>
        <w:t>tr</w:t>
      </w:r>
      <w:r w:rsidRPr="00CC48B3">
        <w:rPr>
          <w:b/>
        </w:rPr>
        <w:t xml:space="preserve">os </w:t>
      </w:r>
      <w:r w:rsidR="004D2936" w:rsidRPr="00CC48B3">
        <w:rPr>
          <w:b/>
        </w:rPr>
        <w:t>requi</w:t>
      </w:r>
      <w:r w:rsidRPr="00CC48B3">
        <w:rPr>
          <w:b/>
        </w:rPr>
        <w:t>si</w:t>
      </w:r>
      <w:r w:rsidR="004D2936" w:rsidRPr="00CC48B3">
        <w:rPr>
          <w:b/>
        </w:rPr>
        <w:t>t</w:t>
      </w:r>
      <w:r w:rsidRPr="00CC48B3">
        <w:rPr>
          <w:b/>
        </w:rPr>
        <w:t>o</w:t>
      </w:r>
      <w:r w:rsidR="004D2936" w:rsidRPr="00CC48B3">
        <w:rPr>
          <w:b/>
        </w:rPr>
        <w:t xml:space="preserve">s </w:t>
      </w:r>
      <w:r w:rsidRPr="00CC48B3">
        <w:rPr>
          <w:b/>
        </w:rPr>
        <w:t>pa</w:t>
      </w:r>
      <w:r w:rsidR="004D2936" w:rsidRPr="00CC48B3">
        <w:rPr>
          <w:b/>
        </w:rPr>
        <w:t>r</w:t>
      </w:r>
      <w:r w:rsidRPr="00CC48B3">
        <w:rPr>
          <w:b/>
        </w:rPr>
        <w:t>a</w:t>
      </w:r>
      <w:r w:rsidR="004D2936" w:rsidRPr="00CC48B3">
        <w:rPr>
          <w:b/>
        </w:rPr>
        <w:t xml:space="preserve"> licen</w:t>
      </w:r>
      <w:r w:rsidRPr="00CC48B3">
        <w:rPr>
          <w:b/>
        </w:rPr>
        <w:t>ça</w:t>
      </w:r>
      <w:r w:rsidR="004D2936" w:rsidRPr="00CC48B3">
        <w:rPr>
          <w:b/>
        </w:rPr>
        <w:t>s, declara</w:t>
      </w:r>
      <w:r w:rsidRPr="00CC48B3">
        <w:rPr>
          <w:b/>
        </w:rPr>
        <w:t>ções</w:t>
      </w:r>
      <w:r w:rsidR="004D2936" w:rsidRPr="00CC48B3">
        <w:rPr>
          <w:b/>
        </w:rPr>
        <w:t>, notifica</w:t>
      </w:r>
      <w:r>
        <w:rPr>
          <w:b/>
        </w:rPr>
        <w:t>ç</w:t>
      </w:r>
      <w:r w:rsidR="00C2211A">
        <w:rPr>
          <w:b/>
        </w:rPr>
        <w:t>õe</w:t>
      </w:r>
      <w:r w:rsidR="004D2936" w:rsidRPr="00CC48B3">
        <w:rPr>
          <w:b/>
        </w:rPr>
        <w:t>s, p</w:t>
      </w:r>
      <w:r w:rsidR="00C2211A">
        <w:rPr>
          <w:b/>
        </w:rPr>
        <w:t>ed</w:t>
      </w:r>
      <w:r w:rsidR="004D2936" w:rsidRPr="00CC48B3">
        <w:rPr>
          <w:b/>
        </w:rPr>
        <w:t>i</w:t>
      </w:r>
      <w:r w:rsidR="00C2211A">
        <w:rPr>
          <w:b/>
        </w:rPr>
        <w:t>do</w:t>
      </w:r>
      <w:r w:rsidR="004D2936" w:rsidRPr="00CC48B3">
        <w:rPr>
          <w:b/>
        </w:rPr>
        <w:t>s</w:t>
      </w:r>
      <w:r w:rsidR="00C2211A">
        <w:rPr>
          <w:b/>
        </w:rPr>
        <w:t xml:space="preserve"> de</w:t>
      </w:r>
      <w:r w:rsidR="004D2936" w:rsidRPr="00CC48B3">
        <w:rPr>
          <w:b/>
        </w:rPr>
        <w:t xml:space="preserve"> in</w:t>
      </w:r>
      <w:r w:rsidR="00C2211A">
        <w:rPr>
          <w:b/>
        </w:rPr>
        <w:t>scrição</w:t>
      </w:r>
      <w:r w:rsidR="004D2936" w:rsidRPr="00CC48B3">
        <w:rPr>
          <w:b/>
        </w:rPr>
        <w:t xml:space="preserve"> </w:t>
      </w:r>
      <w:r w:rsidR="00C2211A">
        <w:rPr>
          <w:b/>
        </w:rPr>
        <w:t xml:space="preserve">num </w:t>
      </w:r>
      <w:r w:rsidR="004D2936" w:rsidRPr="00CC48B3">
        <w:rPr>
          <w:b/>
        </w:rPr>
        <w:t xml:space="preserve">a </w:t>
      </w:r>
      <w:r w:rsidR="00C2211A">
        <w:rPr>
          <w:b/>
        </w:rPr>
        <w:t>R</w:t>
      </w:r>
      <w:r w:rsidR="004D2936" w:rsidRPr="00CC48B3">
        <w:rPr>
          <w:b/>
        </w:rPr>
        <w:t>egist</w:t>
      </w:r>
      <w:r w:rsidR="00C2211A">
        <w:rPr>
          <w:b/>
        </w:rPr>
        <w:t>o</w:t>
      </w:r>
      <w:r w:rsidR="004D2936" w:rsidRPr="00CC48B3">
        <w:rPr>
          <w:b/>
        </w:rPr>
        <w:t>, list</w:t>
      </w:r>
      <w:r w:rsidR="00C2211A">
        <w:rPr>
          <w:b/>
        </w:rPr>
        <w:t>a</w:t>
      </w:r>
      <w:r w:rsidR="004D2936" w:rsidRPr="00CC48B3">
        <w:rPr>
          <w:b/>
        </w:rPr>
        <w:t xml:space="preserve"> o</w:t>
      </w:r>
      <w:r w:rsidR="00C2211A">
        <w:rPr>
          <w:b/>
        </w:rPr>
        <w:t>u</w:t>
      </w:r>
      <w:r w:rsidR="004D2936" w:rsidRPr="00CC48B3">
        <w:rPr>
          <w:b/>
        </w:rPr>
        <w:t xml:space="preserve"> base </w:t>
      </w:r>
      <w:r w:rsidR="00C2211A">
        <w:rPr>
          <w:b/>
        </w:rPr>
        <w:t xml:space="preserve">de dados </w:t>
      </w:r>
      <w:r w:rsidR="004D2936" w:rsidRPr="00CC48B3">
        <w:rPr>
          <w:b/>
        </w:rPr>
        <w:t>or registo</w:t>
      </w:r>
      <w:r w:rsidR="00C2211A">
        <w:rPr>
          <w:b/>
        </w:rPr>
        <w:t xml:space="preserve"> </w:t>
      </w:r>
      <w:r w:rsidR="004D2936" w:rsidRPr="00CC48B3">
        <w:rPr>
          <w:b/>
        </w:rPr>
        <w:t>n</w:t>
      </w:r>
      <w:r w:rsidR="00C2211A">
        <w:rPr>
          <w:b/>
        </w:rPr>
        <w:t>um organismo</w:t>
      </w:r>
      <w:r w:rsidR="004D2936" w:rsidRPr="00CC48B3">
        <w:rPr>
          <w:b/>
        </w:rPr>
        <w:t xml:space="preserve"> </w:t>
      </w:r>
      <w:r w:rsidR="00C2211A">
        <w:rPr>
          <w:b/>
        </w:rPr>
        <w:t xml:space="preserve">ou associação </w:t>
      </w:r>
      <w:r w:rsidR="00C2211A" w:rsidRPr="00CC48B3">
        <w:rPr>
          <w:b/>
        </w:rPr>
        <w:t>prof</w:t>
      </w:r>
      <w:r w:rsidR="00C2211A">
        <w:rPr>
          <w:b/>
        </w:rPr>
        <w:t>i</w:t>
      </w:r>
      <w:r w:rsidR="00C2211A" w:rsidRPr="00CC48B3">
        <w:rPr>
          <w:b/>
        </w:rPr>
        <w:t>ssional?</w:t>
      </w:r>
    </w:p>
    <w:p w14:paraId="6346398C" w14:textId="77777777" w:rsidR="00C2211A" w:rsidRDefault="00C2211A" w:rsidP="00C2211A">
      <w:pPr>
        <w:shd w:val="clear" w:color="auto" w:fill="FFFFFF"/>
        <w:spacing w:before="240" w:after="240" w:line="276" w:lineRule="auto"/>
        <w:ind w:left="360"/>
        <w:jc w:val="both"/>
      </w:pPr>
      <w:r w:rsidRPr="00C2211A">
        <w:t xml:space="preserve">Não </w:t>
      </w:r>
      <w:r>
        <w:t xml:space="preserve">há quaisquer </w:t>
      </w:r>
      <w:r w:rsidRPr="00C2211A">
        <w:t xml:space="preserve">requisitos </w:t>
      </w:r>
      <w:r>
        <w:t>depois de</w:t>
      </w:r>
      <w:r w:rsidRPr="00C2211A">
        <w:t xml:space="preserve"> constitui</w:t>
      </w:r>
      <w:r>
        <w:t xml:space="preserve">r </w:t>
      </w:r>
      <w:r w:rsidRPr="00C2211A">
        <w:t>a empresa. Todas as notificações são feitas no momento da constituição, através de um sistema que proporciona interoperabilidade entre os organismos competentes.</w:t>
      </w:r>
    </w:p>
    <w:p w14:paraId="4DB7AA0C" w14:textId="3305FA55" w:rsidR="003731C4" w:rsidRPr="00C2211A" w:rsidRDefault="00C2211A" w:rsidP="00C2211A">
      <w:pPr>
        <w:pStyle w:val="Listenabsatz"/>
        <w:numPr>
          <w:ilvl w:val="0"/>
          <w:numId w:val="2"/>
        </w:numPr>
        <w:shd w:val="clear" w:color="auto" w:fill="FFFFFF"/>
        <w:spacing w:before="240" w:after="240" w:line="276" w:lineRule="auto"/>
        <w:jc w:val="both"/>
        <w:rPr>
          <w:b/>
        </w:rPr>
      </w:pPr>
      <w:r w:rsidRPr="00C2211A">
        <w:rPr>
          <w:b/>
        </w:rPr>
        <w:t xml:space="preserve">Que </w:t>
      </w:r>
      <w:r w:rsidR="004D2936" w:rsidRPr="00C2211A">
        <w:rPr>
          <w:b/>
        </w:rPr>
        <w:t>autori</w:t>
      </w:r>
      <w:r w:rsidRPr="00C2211A">
        <w:rPr>
          <w:b/>
        </w:rPr>
        <w:t>dad</w:t>
      </w:r>
      <w:r w:rsidR="004D2936" w:rsidRPr="00C2211A">
        <w:rPr>
          <w:b/>
        </w:rPr>
        <w:t xml:space="preserve">es </w:t>
      </w:r>
      <w:r w:rsidRPr="00C2211A">
        <w:rPr>
          <w:b/>
        </w:rPr>
        <w:t xml:space="preserve">são </w:t>
      </w:r>
      <w:r w:rsidR="004D2936" w:rsidRPr="00C2211A">
        <w:rPr>
          <w:b/>
        </w:rPr>
        <w:t>respons</w:t>
      </w:r>
      <w:r w:rsidRPr="00C2211A">
        <w:rPr>
          <w:b/>
        </w:rPr>
        <w:t>áveis pel</w:t>
      </w:r>
      <w:r w:rsidR="004D2936" w:rsidRPr="00C2211A">
        <w:rPr>
          <w:b/>
        </w:rPr>
        <w:t>o regist</w:t>
      </w:r>
      <w:r w:rsidRPr="00C2211A">
        <w:rPr>
          <w:b/>
        </w:rPr>
        <w:t>o de uma em</w:t>
      </w:r>
      <w:r w:rsidR="004D2936" w:rsidRPr="00C2211A">
        <w:rPr>
          <w:b/>
        </w:rPr>
        <w:t>p</w:t>
      </w:r>
      <w:r w:rsidRPr="00C2211A">
        <w:rPr>
          <w:b/>
        </w:rPr>
        <w:t>res</w:t>
      </w:r>
      <w:r w:rsidR="004D2936" w:rsidRPr="00C2211A">
        <w:rPr>
          <w:b/>
        </w:rPr>
        <w:t>a?</w:t>
      </w:r>
    </w:p>
    <w:p w14:paraId="12911853" w14:textId="77777777" w:rsidR="00C2211A" w:rsidRDefault="00C2211A" w:rsidP="00C2211A">
      <w:pPr>
        <w:shd w:val="clear" w:color="auto" w:fill="FFFFFF"/>
        <w:spacing w:before="240" w:after="240" w:line="276" w:lineRule="auto"/>
        <w:ind w:left="360"/>
        <w:jc w:val="both"/>
      </w:pPr>
      <w:r w:rsidRPr="00C2211A">
        <w:t>A plataforma electrónica de registo de empresas pertence ao Ministério do Desenvolvimento e Investimentos, e o departamento competente é a Direcção das Empresas (e-mail: companylaw@mindev.gov.gr). Dependendo de onde cada empresa opte por ter a sua sede social, será atribuída electronicamente a um departamento competente da GEMI.</w:t>
      </w:r>
    </w:p>
    <w:p w14:paraId="0E542EA0" w14:textId="715431E8" w:rsidR="003731C4" w:rsidRPr="00C2211A" w:rsidRDefault="00C2211A" w:rsidP="00C2211A">
      <w:pPr>
        <w:pStyle w:val="Listenabsatz"/>
        <w:numPr>
          <w:ilvl w:val="0"/>
          <w:numId w:val="2"/>
        </w:numPr>
        <w:shd w:val="clear" w:color="auto" w:fill="FFFFFF"/>
        <w:spacing w:before="240" w:after="240" w:line="276" w:lineRule="auto"/>
        <w:jc w:val="both"/>
        <w:rPr>
          <w:b/>
        </w:rPr>
      </w:pPr>
      <w:r w:rsidRPr="00C2211A">
        <w:rPr>
          <w:b/>
        </w:rPr>
        <w:t xml:space="preserve">É </w:t>
      </w:r>
      <w:r w:rsidR="004D2936" w:rsidRPr="00C2211A">
        <w:rPr>
          <w:b/>
        </w:rPr>
        <w:t>poss</w:t>
      </w:r>
      <w:r w:rsidRPr="00C2211A">
        <w:rPr>
          <w:b/>
        </w:rPr>
        <w:t>íve</w:t>
      </w:r>
      <w:r w:rsidR="004D2936" w:rsidRPr="00C2211A">
        <w:rPr>
          <w:b/>
        </w:rPr>
        <w:t>l subm</w:t>
      </w:r>
      <w:r w:rsidRPr="00C2211A">
        <w:rPr>
          <w:b/>
        </w:rPr>
        <w:t>e</w:t>
      </w:r>
      <w:r w:rsidR="004D2936" w:rsidRPr="00C2211A">
        <w:rPr>
          <w:b/>
        </w:rPr>
        <w:t>t</w:t>
      </w:r>
      <w:r w:rsidRPr="00C2211A">
        <w:rPr>
          <w:b/>
        </w:rPr>
        <w:t>er</w:t>
      </w:r>
      <w:r w:rsidR="004D2936" w:rsidRPr="00C2211A">
        <w:rPr>
          <w:b/>
        </w:rPr>
        <w:t xml:space="preserve"> </w:t>
      </w:r>
      <w:r w:rsidRPr="00C2211A">
        <w:rPr>
          <w:b/>
        </w:rPr>
        <w:t>a candidatur</w:t>
      </w:r>
      <w:r>
        <w:rPr>
          <w:b/>
        </w:rPr>
        <w:t>a</w:t>
      </w:r>
      <w:r w:rsidRPr="00C2211A">
        <w:rPr>
          <w:b/>
        </w:rPr>
        <w:t xml:space="preserve"> </w:t>
      </w:r>
      <w:r w:rsidR="004D2936" w:rsidRPr="00C2211A">
        <w:rPr>
          <w:b/>
        </w:rPr>
        <w:t>pe</w:t>
      </w:r>
      <w:r w:rsidRPr="00C2211A">
        <w:rPr>
          <w:b/>
        </w:rPr>
        <w:t>s</w:t>
      </w:r>
      <w:r w:rsidR="004D2936" w:rsidRPr="00C2211A">
        <w:rPr>
          <w:b/>
        </w:rPr>
        <w:t>so</w:t>
      </w:r>
      <w:r w:rsidRPr="00C2211A">
        <w:rPr>
          <w:b/>
        </w:rPr>
        <w:t>alme</w:t>
      </w:r>
      <w:r w:rsidR="004D2936" w:rsidRPr="00C2211A">
        <w:rPr>
          <w:b/>
        </w:rPr>
        <w:t>n</w:t>
      </w:r>
      <w:r w:rsidRPr="00C2211A">
        <w:rPr>
          <w:b/>
        </w:rPr>
        <w:t>te</w:t>
      </w:r>
      <w:r w:rsidR="004D2936" w:rsidRPr="00C2211A">
        <w:rPr>
          <w:b/>
        </w:rPr>
        <w:t xml:space="preserve">, </w:t>
      </w:r>
      <w:r w:rsidRPr="00C2211A">
        <w:rPr>
          <w:b/>
        </w:rPr>
        <w:t>po</w:t>
      </w:r>
      <w:r>
        <w:rPr>
          <w:b/>
        </w:rPr>
        <w:t xml:space="preserve">r </w:t>
      </w:r>
      <w:r w:rsidR="004D2936" w:rsidRPr="00C2211A">
        <w:rPr>
          <w:b/>
        </w:rPr>
        <w:t>email o</w:t>
      </w:r>
      <w:r>
        <w:rPr>
          <w:b/>
        </w:rPr>
        <w:t xml:space="preserve">u </w:t>
      </w:r>
      <w:r w:rsidR="004D2936" w:rsidRPr="00C2211A">
        <w:rPr>
          <w:b/>
        </w:rPr>
        <w:t>online?</w:t>
      </w:r>
    </w:p>
    <w:p w14:paraId="4D0FE932" w14:textId="3D84EA64" w:rsidR="00BD07EF" w:rsidRDefault="00C2211A" w:rsidP="00C2211A">
      <w:pPr>
        <w:shd w:val="clear" w:color="auto" w:fill="FFFFFF"/>
        <w:spacing w:before="240" w:after="240" w:line="276" w:lineRule="auto"/>
        <w:ind w:left="360"/>
        <w:jc w:val="both"/>
      </w:pPr>
      <w:r w:rsidRPr="00C2211A">
        <w:t xml:space="preserve">Se não </w:t>
      </w:r>
      <w:r>
        <w:t>optar p</w:t>
      </w:r>
      <w:r w:rsidRPr="00C2211A">
        <w:t>or uma plataforma digital, o pedido de constituição da empresa pode ser feito pessoalmente num departamento da GEMI (https://eyms.businessportal.gr/eyms-helpdesk.pdf) ou num notário público autorizado (</w:t>
      </w:r>
      <w:hyperlink r:id="rId37" w:history="1">
        <w:r w:rsidR="00BD07EF" w:rsidRPr="00B008E4">
          <w:rPr>
            <w:rStyle w:val="Hyperlink"/>
          </w:rPr>
          <w:t>https://enotariat.gr/simvolaiografoi.php</w:t>
        </w:r>
      </w:hyperlink>
      <w:r w:rsidRPr="00C2211A">
        <w:t>).</w:t>
      </w:r>
    </w:p>
    <w:p w14:paraId="24D352D9" w14:textId="1F481173" w:rsidR="003731C4" w:rsidRPr="00BD07EF" w:rsidRDefault="00BD07EF" w:rsidP="00BD07EF">
      <w:pPr>
        <w:pStyle w:val="Listenabsatz"/>
        <w:numPr>
          <w:ilvl w:val="0"/>
          <w:numId w:val="2"/>
        </w:numPr>
        <w:shd w:val="clear" w:color="auto" w:fill="FFFFFF"/>
        <w:spacing w:before="240" w:after="240" w:line="276" w:lineRule="auto"/>
        <w:jc w:val="both"/>
        <w:rPr>
          <w:b/>
        </w:rPr>
      </w:pPr>
      <w:r w:rsidRPr="00BD07EF">
        <w:rPr>
          <w:b/>
        </w:rPr>
        <w:t xml:space="preserve">Que </w:t>
      </w:r>
      <w:r w:rsidR="004D2936" w:rsidRPr="00BD07EF">
        <w:rPr>
          <w:b/>
        </w:rPr>
        <w:t>document</w:t>
      </w:r>
      <w:r w:rsidRPr="00BD07EF">
        <w:rPr>
          <w:b/>
        </w:rPr>
        <w:t>o</w:t>
      </w:r>
      <w:r w:rsidR="004D2936" w:rsidRPr="00BD07EF">
        <w:rPr>
          <w:b/>
        </w:rPr>
        <w:t>s</w:t>
      </w:r>
      <w:r w:rsidRPr="00BD07EF">
        <w:rPr>
          <w:b/>
        </w:rPr>
        <w:t xml:space="preserve"> comprovativos são n</w:t>
      </w:r>
      <w:r w:rsidR="004D2936" w:rsidRPr="00BD07EF">
        <w:rPr>
          <w:b/>
        </w:rPr>
        <w:t>e</w:t>
      </w:r>
      <w:r w:rsidRPr="00BD07EF">
        <w:rPr>
          <w:b/>
        </w:rPr>
        <w:t>c</w:t>
      </w:r>
      <w:r w:rsidR="004D2936" w:rsidRPr="00BD07EF">
        <w:rPr>
          <w:b/>
        </w:rPr>
        <w:t>e</w:t>
      </w:r>
      <w:r w:rsidRPr="00BD07EF">
        <w:rPr>
          <w:b/>
        </w:rPr>
        <w:t>ssários para inicia</w:t>
      </w:r>
      <w:r w:rsidR="004D2936" w:rsidRPr="00BD07EF">
        <w:rPr>
          <w:b/>
        </w:rPr>
        <w:t>r</w:t>
      </w:r>
      <w:r w:rsidRPr="00BD07EF">
        <w:rPr>
          <w:b/>
        </w:rPr>
        <w:t xml:space="preserve"> o</w:t>
      </w:r>
      <w:r w:rsidR="004D2936" w:rsidRPr="00BD07EF">
        <w:rPr>
          <w:b/>
        </w:rPr>
        <w:t xml:space="preserve"> proced</w:t>
      </w:r>
      <w:r>
        <w:rPr>
          <w:b/>
        </w:rPr>
        <w:t>im</w:t>
      </w:r>
      <w:r w:rsidR="004D2936" w:rsidRPr="00BD07EF">
        <w:rPr>
          <w:b/>
        </w:rPr>
        <w:t>e</w:t>
      </w:r>
      <w:r>
        <w:rPr>
          <w:b/>
        </w:rPr>
        <w:t xml:space="preserve">nto quando </w:t>
      </w:r>
      <w:r w:rsidR="004D2936" w:rsidRPr="00BD07EF">
        <w:rPr>
          <w:b/>
          <w:u w:val="single"/>
        </w:rPr>
        <w:lastRenderedPageBreak/>
        <w:t>e</w:t>
      </w:r>
      <w:r>
        <w:rPr>
          <w:b/>
          <w:u w:val="single"/>
        </w:rPr>
        <w:t>s</w:t>
      </w:r>
      <w:r w:rsidR="004D2936" w:rsidRPr="00BD07EF">
        <w:rPr>
          <w:b/>
          <w:u w:val="single"/>
        </w:rPr>
        <w:t>te</w:t>
      </w:r>
      <w:r>
        <w:rPr>
          <w:b/>
          <w:u w:val="single"/>
        </w:rPr>
        <w:t xml:space="preserve"> </w:t>
      </w:r>
      <w:r w:rsidR="004D2936" w:rsidRPr="00BD07EF">
        <w:rPr>
          <w:b/>
          <w:u w:val="single"/>
        </w:rPr>
        <w:t>n</w:t>
      </w:r>
      <w:r>
        <w:rPr>
          <w:b/>
          <w:u w:val="single"/>
        </w:rPr>
        <w:t>ã</w:t>
      </w:r>
      <w:r w:rsidR="004D2936" w:rsidRPr="00BD07EF">
        <w:rPr>
          <w:b/>
          <w:u w:val="single"/>
        </w:rPr>
        <w:t>o</w:t>
      </w:r>
      <w:r>
        <w:rPr>
          <w:b/>
          <w:u w:val="single"/>
        </w:rPr>
        <w:t xml:space="preserve"> s</w:t>
      </w:r>
      <w:r w:rsidR="004D2936" w:rsidRPr="00BD07EF">
        <w:rPr>
          <w:b/>
          <w:u w:val="single"/>
        </w:rPr>
        <w:t>e</w:t>
      </w:r>
      <w:r>
        <w:rPr>
          <w:b/>
          <w:u w:val="single"/>
        </w:rPr>
        <w:t xml:space="preserve"> realiza onl</w:t>
      </w:r>
      <w:r w:rsidR="004D2936" w:rsidRPr="00BD07EF">
        <w:rPr>
          <w:b/>
          <w:u w:val="single"/>
        </w:rPr>
        <w:t>ine</w:t>
      </w:r>
      <w:r w:rsidR="004D2936" w:rsidRPr="00BD07EF">
        <w:rPr>
          <w:b/>
        </w:rPr>
        <w:t>?</w:t>
      </w:r>
    </w:p>
    <w:p w14:paraId="4DF7AF1A" w14:textId="12871A49" w:rsidR="003731C4" w:rsidRPr="00BD07EF" w:rsidRDefault="00BD07EF">
      <w:pPr>
        <w:numPr>
          <w:ilvl w:val="0"/>
          <w:numId w:val="27"/>
        </w:numPr>
        <w:shd w:val="clear" w:color="auto" w:fill="FFFFFF"/>
        <w:spacing w:before="240" w:after="240" w:line="276" w:lineRule="auto"/>
        <w:jc w:val="both"/>
        <w:rPr>
          <w:b/>
        </w:rPr>
      </w:pPr>
      <w:r w:rsidRPr="00BD07EF">
        <w:rPr>
          <w:b/>
        </w:rPr>
        <w:t>Para</w:t>
      </w:r>
      <w:r w:rsidR="004D2936" w:rsidRPr="00BD07EF">
        <w:rPr>
          <w:b/>
        </w:rPr>
        <w:t xml:space="preserve"> fund</w:t>
      </w:r>
      <w:r w:rsidRPr="00BD07EF">
        <w:rPr>
          <w:b/>
        </w:rPr>
        <w:t>ador</w:t>
      </w:r>
      <w:r w:rsidR="004D2936" w:rsidRPr="00BD07EF">
        <w:rPr>
          <w:b/>
        </w:rPr>
        <w:t xml:space="preserve">es </w:t>
      </w:r>
      <w:r w:rsidRPr="00BD07EF">
        <w:rPr>
          <w:b/>
        </w:rPr>
        <w:t>que são pes</w:t>
      </w:r>
      <w:r w:rsidR="004D2936" w:rsidRPr="00BD07EF">
        <w:rPr>
          <w:b/>
        </w:rPr>
        <w:t>so</w:t>
      </w:r>
      <w:r w:rsidRPr="00BD07EF">
        <w:rPr>
          <w:b/>
        </w:rPr>
        <w:t>a</w:t>
      </w:r>
      <w:r w:rsidR="004D2936" w:rsidRPr="00BD07EF">
        <w:rPr>
          <w:b/>
        </w:rPr>
        <w:t>s</w:t>
      </w:r>
      <w:r w:rsidRPr="00BD07EF">
        <w:rPr>
          <w:b/>
        </w:rPr>
        <w:t xml:space="preserve"> singulares</w:t>
      </w:r>
      <w:r w:rsidR="004D2936" w:rsidRPr="00BD07EF">
        <w:rPr>
          <w:b/>
        </w:rPr>
        <w:t>:</w:t>
      </w:r>
    </w:p>
    <w:p w14:paraId="3867D983" w14:textId="77777777" w:rsidR="00BD07EF" w:rsidRPr="00BD07EF" w:rsidRDefault="004D2936">
      <w:pPr>
        <w:shd w:val="clear" w:color="auto" w:fill="FFFFFF"/>
        <w:spacing w:before="240" w:after="240"/>
        <w:ind w:left="240" w:right="240"/>
        <w:jc w:val="both"/>
      </w:pPr>
      <w:r w:rsidRPr="00BD07EF">
        <w:t xml:space="preserve">Aa. </w:t>
      </w:r>
      <w:r w:rsidR="00BD07EF" w:rsidRPr="00BD07EF">
        <w:t>Para os cidadãos gregos, um bilhete de identidade.</w:t>
      </w:r>
    </w:p>
    <w:p w14:paraId="1118AD5C" w14:textId="70EB8C31" w:rsidR="003731C4" w:rsidRPr="00BD07EF" w:rsidRDefault="004D2936">
      <w:pPr>
        <w:shd w:val="clear" w:color="auto" w:fill="FFFFFF"/>
        <w:spacing w:before="240" w:after="240"/>
        <w:ind w:left="240" w:right="240"/>
        <w:jc w:val="both"/>
      </w:pPr>
      <w:r w:rsidRPr="00BD07EF">
        <w:t xml:space="preserve">Ab. </w:t>
      </w:r>
      <w:r w:rsidR="00BD07EF" w:rsidRPr="00BD07EF">
        <w:t>Para os cidadãos de um Estado-Membro da UE, um bilhete de identidade ou passaporte válido.</w:t>
      </w:r>
    </w:p>
    <w:p w14:paraId="7ABF542C" w14:textId="45E5EB81" w:rsidR="003731C4" w:rsidRPr="00BD07EF" w:rsidRDefault="004D2936">
      <w:pPr>
        <w:shd w:val="clear" w:color="auto" w:fill="FFFFFF"/>
        <w:spacing w:before="240" w:after="240"/>
        <w:ind w:left="240" w:right="240"/>
        <w:jc w:val="both"/>
      </w:pPr>
      <w:r w:rsidRPr="00BD07EF">
        <w:t xml:space="preserve">Ac. </w:t>
      </w:r>
      <w:r w:rsidR="00BD07EF" w:rsidRPr="00BD07EF">
        <w:t>Para os cidadãos de países estrangeiros</w:t>
      </w:r>
      <w:r w:rsidRPr="00BD07EF">
        <w:t>:</w:t>
      </w:r>
    </w:p>
    <w:p w14:paraId="190D0D34" w14:textId="05715DAA" w:rsidR="003731C4" w:rsidRPr="00BD07EF" w:rsidRDefault="004D2936">
      <w:pPr>
        <w:shd w:val="clear" w:color="auto" w:fill="FFFFFF"/>
        <w:spacing w:before="240" w:after="240"/>
        <w:ind w:left="240" w:right="240"/>
        <w:jc w:val="both"/>
      </w:pPr>
      <w:r w:rsidRPr="00BD07EF">
        <w:t xml:space="preserve">Ac1. </w:t>
      </w:r>
      <w:r w:rsidR="00BD07EF" w:rsidRPr="00BD07EF">
        <w:t>Para fundadores de uma empresa privada e fundadores que são sócios limitados de uma sociedade</w:t>
      </w:r>
      <w:r w:rsidRPr="00BD07EF">
        <w:t>:</w:t>
      </w:r>
    </w:p>
    <w:p w14:paraId="24C0490D" w14:textId="40951313" w:rsidR="003731C4" w:rsidRPr="00BD07EF" w:rsidRDefault="004D2936">
      <w:pPr>
        <w:shd w:val="clear" w:color="auto" w:fill="FFFFFF"/>
        <w:spacing w:before="240" w:after="240"/>
        <w:ind w:left="240" w:right="240"/>
        <w:jc w:val="both"/>
      </w:pPr>
      <w:r w:rsidRPr="00BD07EF">
        <w:t xml:space="preserve">Ac1.1 </w:t>
      </w:r>
      <w:r w:rsidR="00BD07EF" w:rsidRPr="00BD07EF">
        <w:t>Um passaporte válido ou outro documento de viagem reconhecido ao abrigo de convenções internacionais com um visto de entrada, quando necessário</w:t>
      </w:r>
      <w:r w:rsidRPr="00BD07EF">
        <w:t>;</w:t>
      </w:r>
    </w:p>
    <w:p w14:paraId="1D3B649D" w14:textId="77777777" w:rsidR="00BD07EF" w:rsidRDefault="004D2936">
      <w:pPr>
        <w:shd w:val="clear" w:color="auto" w:fill="FFFFFF"/>
        <w:spacing w:before="240" w:after="240"/>
        <w:ind w:left="240" w:right="240"/>
        <w:jc w:val="both"/>
      </w:pPr>
      <w:r w:rsidRPr="00893856">
        <w:rPr>
          <w:lang w:val="en-GB"/>
        </w:rPr>
        <w:t xml:space="preserve">Ac1.2. </w:t>
      </w:r>
      <w:r w:rsidR="00BD07EF" w:rsidRPr="00BD07EF">
        <w:t>Uma declaração solene nos termos do artigo 8º da Lei 1599/1986 (Diário do Governo, Série I, Número 75) (ANEXO I ao presente) relativa à sua intenção de residir permanentemente na Grécia; e Ac1.3. Se residirem ou desejarem residir permanentemente na Grécia, uma autorização de residência ou atestado de apresentação de um pedido de autorização de residência.</w:t>
      </w:r>
    </w:p>
    <w:p w14:paraId="67AC09DF" w14:textId="68D697B2" w:rsidR="003731C4" w:rsidRPr="00BD07EF" w:rsidRDefault="004D2936">
      <w:pPr>
        <w:shd w:val="clear" w:color="auto" w:fill="FFFFFF"/>
        <w:spacing w:before="240" w:after="240"/>
        <w:ind w:left="240" w:right="240"/>
        <w:jc w:val="both"/>
      </w:pPr>
      <w:r w:rsidRPr="00BD07EF">
        <w:t xml:space="preserve">Ac2. </w:t>
      </w:r>
      <w:r w:rsidR="00BD07EF" w:rsidRPr="00BD07EF">
        <w:t>Para fundadores que são sócios gerais de uma parceria</w:t>
      </w:r>
      <w:r w:rsidRPr="00BD07EF">
        <w:t>:</w:t>
      </w:r>
    </w:p>
    <w:p w14:paraId="4E03B05D" w14:textId="4C64D715" w:rsidR="003731C4" w:rsidRPr="00BD07EF" w:rsidRDefault="004D2936">
      <w:pPr>
        <w:shd w:val="clear" w:color="auto" w:fill="FFFFFF"/>
        <w:spacing w:before="240" w:after="240"/>
        <w:ind w:left="240" w:right="240"/>
        <w:jc w:val="both"/>
      </w:pPr>
      <w:r w:rsidRPr="00BD07EF">
        <w:t xml:space="preserve">Ac2.1 </w:t>
      </w:r>
      <w:r w:rsidR="00BD07EF" w:rsidRPr="00BD07EF">
        <w:t>Um passaporte válido ou outro documento de viagem reconhecido ao abrigo de convenções internacionais com um visto de entrada, quando necessário; e</w:t>
      </w:r>
    </w:p>
    <w:p w14:paraId="7E91BF64" w14:textId="1832DC55" w:rsidR="003731C4" w:rsidRPr="00BD07EF" w:rsidRDefault="004D2936">
      <w:pPr>
        <w:shd w:val="clear" w:color="auto" w:fill="FFFFFF"/>
        <w:spacing w:before="240" w:after="240"/>
        <w:ind w:left="240" w:right="240"/>
        <w:jc w:val="both"/>
      </w:pPr>
      <w:r w:rsidRPr="00BD07EF">
        <w:t xml:space="preserve">Ac2.2 </w:t>
      </w:r>
      <w:r w:rsidR="00BD07EF" w:rsidRPr="00BD07EF">
        <w:t>Uma autorização de residência ou certificado de apresentação de um pedido de autorização de residência.</w:t>
      </w:r>
    </w:p>
    <w:p w14:paraId="386856D7" w14:textId="67E525FF" w:rsidR="003731C4" w:rsidRPr="00BD07EF" w:rsidRDefault="00BD07EF">
      <w:pPr>
        <w:shd w:val="clear" w:color="auto" w:fill="FFFFFF"/>
        <w:spacing w:before="240" w:after="240"/>
        <w:ind w:left="240" w:right="240"/>
        <w:jc w:val="both"/>
      </w:pPr>
      <w:r w:rsidRPr="00BD07EF">
        <w:t xml:space="preserve">A referida autorização de residência, emitida ou solicitada, deve permitir o exercício de uma atividade económica/empresarial ou de investimento independente, em conformidade com a legislação em vigor a qualquer momento, e pode ser apresentada como cópia ou ser </w:t>
      </w:r>
      <w:r>
        <w:t>consultada</w:t>
      </w:r>
      <w:r w:rsidRPr="00BD07EF">
        <w:t xml:space="preserve"> eletronicamente pelo balcão único (OSS), se o sistema informático o permitir.</w:t>
      </w:r>
    </w:p>
    <w:p w14:paraId="15D84528" w14:textId="43FBFEFD" w:rsidR="003731C4" w:rsidRPr="00BD07EF" w:rsidRDefault="00BD07EF">
      <w:pPr>
        <w:numPr>
          <w:ilvl w:val="0"/>
          <w:numId w:val="9"/>
        </w:numPr>
        <w:shd w:val="clear" w:color="auto" w:fill="FFFFFF"/>
        <w:spacing w:before="240" w:after="240" w:line="276" w:lineRule="auto"/>
        <w:jc w:val="both"/>
        <w:rPr>
          <w:b/>
        </w:rPr>
      </w:pPr>
      <w:r w:rsidRPr="00BD07EF">
        <w:rPr>
          <w:b/>
        </w:rPr>
        <w:t xml:space="preserve">Para fundadores que são </w:t>
      </w:r>
      <w:r>
        <w:rPr>
          <w:b/>
        </w:rPr>
        <w:t xml:space="preserve">pessoas coletivas </w:t>
      </w:r>
      <w:r w:rsidR="004D2936" w:rsidRPr="00BD07EF">
        <w:rPr>
          <w:b/>
        </w:rPr>
        <w:t>n</w:t>
      </w:r>
      <w:r>
        <w:rPr>
          <w:b/>
        </w:rPr>
        <w:t>a</w:t>
      </w:r>
      <w:r w:rsidR="004D2936" w:rsidRPr="00BD07EF">
        <w:rPr>
          <w:b/>
        </w:rPr>
        <w:t xml:space="preserve"> Gr</w:t>
      </w:r>
      <w:r>
        <w:rPr>
          <w:b/>
        </w:rPr>
        <w:t>é</w:t>
      </w:r>
      <w:r w:rsidR="004D2936" w:rsidRPr="00BD07EF">
        <w:rPr>
          <w:b/>
        </w:rPr>
        <w:t>c</w:t>
      </w:r>
      <w:r>
        <w:rPr>
          <w:b/>
        </w:rPr>
        <w:t>ia</w:t>
      </w:r>
      <w:r w:rsidR="004D2936" w:rsidRPr="00BD07EF">
        <w:rPr>
          <w:b/>
        </w:rPr>
        <w:t>:</w:t>
      </w:r>
    </w:p>
    <w:p w14:paraId="24E1DB36" w14:textId="22D0210A" w:rsidR="003731C4" w:rsidRPr="001E21B3" w:rsidRDefault="004D2936">
      <w:pPr>
        <w:shd w:val="clear" w:color="auto" w:fill="FFFFFF"/>
        <w:spacing w:before="240" w:after="240"/>
        <w:ind w:left="240" w:right="240"/>
        <w:jc w:val="both"/>
      </w:pPr>
      <w:r w:rsidRPr="001E21B3">
        <w:t xml:space="preserve">Ba. </w:t>
      </w:r>
      <w:r w:rsidR="001E21B3" w:rsidRPr="001E21B3">
        <w:t>Uma cópia fiel dos artigos estatutários da sociedade ou estatutos da pessoa jurídica fundadora</w:t>
      </w:r>
      <w:r w:rsidRPr="001E21B3">
        <w:t xml:space="preserve">. </w:t>
      </w:r>
      <w:r w:rsidR="001E21B3">
        <w:t>Se esti</w:t>
      </w:r>
      <w:r w:rsidR="001E21B3" w:rsidRPr="001E21B3">
        <w:t>ver registada no GEMI, a cópia será automaticamente</w:t>
      </w:r>
      <w:r w:rsidR="001E21B3">
        <w:t xml:space="preserve"> disponibilizada</w:t>
      </w:r>
      <w:r w:rsidR="001E21B3" w:rsidRPr="001E21B3">
        <w:t xml:space="preserve"> pelo OSS em formato eletrónico, em conformidade com o artigo 8(2) e (3) da Lei 3419/2005, gratuitamente e diretamente a partir da base de dados do GEMI.</w:t>
      </w:r>
    </w:p>
    <w:p w14:paraId="07A36BA1" w14:textId="6E78A2A0" w:rsidR="003731C4" w:rsidRPr="001E21B3" w:rsidRDefault="004D2936">
      <w:pPr>
        <w:shd w:val="clear" w:color="auto" w:fill="FFFFFF"/>
        <w:spacing w:before="240" w:after="240"/>
        <w:ind w:left="240" w:right="240"/>
        <w:jc w:val="both"/>
      </w:pPr>
      <w:r w:rsidRPr="001E21B3">
        <w:t xml:space="preserve">Bb. </w:t>
      </w:r>
      <w:r w:rsidR="001E21B3" w:rsidRPr="001E21B3">
        <w:t xml:space="preserve">uma decisão do órgão competente em cada caso ou dos sócios relativa à participação </w:t>
      </w:r>
      <w:r w:rsidR="001E21B3" w:rsidRPr="001E21B3">
        <w:lastRenderedPageBreak/>
        <w:t>da pessoa coletiva na sociedade incorporada, e designação de um representante para completar o processo de incorporação.</w:t>
      </w:r>
    </w:p>
    <w:p w14:paraId="2364BE21" w14:textId="0C04FAD3" w:rsidR="003731C4" w:rsidRPr="001E21B3" w:rsidRDefault="004D2936">
      <w:pPr>
        <w:shd w:val="clear" w:color="auto" w:fill="FFFFFF"/>
        <w:spacing w:before="240" w:after="240"/>
        <w:ind w:left="240" w:right="240"/>
        <w:jc w:val="both"/>
      </w:pPr>
      <w:r w:rsidRPr="001E21B3">
        <w:t>Bc</w:t>
      </w:r>
      <w:r w:rsidR="001E21B3" w:rsidRPr="001E21B3">
        <w:t xml:space="preserve">. Se o representante da pessoa coletiva para a constituição da sociedade for uma pessoa diferente do representante legal e a sociedade tiver de ser constituída através de um ato notarial, é necessária uma procuração notarial especial. Se a sociedade for constituída por meio de documento particular, bastará uma autorização, na qual a autenticidade da assinatura do representante legal da sociedade tenha sido atestada de acordo com o n.º 1 do artigo 11.º da Lei 2690/1999, quando esta possibilidade esteja prevista nos </w:t>
      </w:r>
      <w:r w:rsidR="001E21B3">
        <w:t xml:space="preserve">artigos </w:t>
      </w:r>
      <w:r w:rsidR="001E21B3" w:rsidRPr="001E21B3">
        <w:t>estatut</w:t>
      </w:r>
      <w:r w:rsidR="001E21B3">
        <w:t>ári</w:t>
      </w:r>
      <w:r w:rsidR="001E21B3" w:rsidRPr="001E21B3">
        <w:t>os ou nos estatutos ou seja o resultado de uma decisão tomada pela assembleia dos sócios.</w:t>
      </w:r>
    </w:p>
    <w:p w14:paraId="6ADECC21" w14:textId="50DE299A" w:rsidR="003731C4" w:rsidRPr="001E21B3" w:rsidRDefault="004D2936">
      <w:pPr>
        <w:shd w:val="clear" w:color="auto" w:fill="FFFFFF"/>
        <w:spacing w:before="240" w:after="240"/>
        <w:ind w:left="240" w:right="240"/>
        <w:jc w:val="both"/>
      </w:pPr>
      <w:r w:rsidRPr="001E21B3">
        <w:t xml:space="preserve">C. </w:t>
      </w:r>
      <w:r w:rsidR="001E21B3" w:rsidRPr="001E21B3">
        <w:t>Para fundadores que sejam pessoas coletivas com sede social no estrangeiro</w:t>
      </w:r>
      <w:r w:rsidRPr="001E21B3">
        <w:t>:</w:t>
      </w:r>
    </w:p>
    <w:p w14:paraId="004A0D85" w14:textId="75EEDEC5" w:rsidR="003731C4" w:rsidRPr="001E21B3" w:rsidRDefault="004D2936">
      <w:pPr>
        <w:shd w:val="clear" w:color="auto" w:fill="FFFFFF"/>
        <w:spacing w:before="240" w:after="240"/>
        <w:ind w:left="240" w:right="240"/>
        <w:jc w:val="both"/>
      </w:pPr>
      <w:r w:rsidRPr="001E21B3">
        <w:t xml:space="preserve">Ca. </w:t>
      </w:r>
      <w:r w:rsidR="001E21B3" w:rsidRPr="001E21B3">
        <w:t>Uma cópia do contrato de sociedade ou estatutos da pessoa coletiva</w:t>
      </w:r>
      <w:r w:rsidRPr="001E21B3">
        <w:t>.</w:t>
      </w:r>
    </w:p>
    <w:p w14:paraId="33F560CA" w14:textId="78961155" w:rsidR="003731C4" w:rsidRPr="001E21B3" w:rsidRDefault="004D2936">
      <w:pPr>
        <w:shd w:val="clear" w:color="auto" w:fill="FFFFFF"/>
        <w:spacing w:before="240" w:after="240"/>
        <w:ind w:left="240" w:right="240"/>
        <w:jc w:val="both"/>
      </w:pPr>
      <w:r w:rsidRPr="001E21B3">
        <w:t xml:space="preserve">Cb. </w:t>
      </w:r>
      <w:r w:rsidR="001E21B3" w:rsidRPr="001E21B3">
        <w:t>Um atestado emitido nos últimos 3 meses pelo Registo Nacional competente em que a pessoa col</w:t>
      </w:r>
      <w:r w:rsidR="001E21B3">
        <w:t>e</w:t>
      </w:r>
      <w:r w:rsidR="001E21B3" w:rsidRPr="001E21B3">
        <w:t>tiva tenha sido registada, indicando pelo menos o seu número de registo e que não se encontra em estado de liquidação, falência ou qualquer outro processo coletivo para satisfação dos seus credores.</w:t>
      </w:r>
    </w:p>
    <w:p w14:paraId="678EE512" w14:textId="36728589" w:rsidR="003731C4" w:rsidRPr="001E21B3" w:rsidRDefault="004D2936">
      <w:pPr>
        <w:shd w:val="clear" w:color="auto" w:fill="FFFFFF"/>
        <w:spacing w:before="240" w:after="240"/>
        <w:ind w:left="240" w:right="240"/>
        <w:jc w:val="both"/>
      </w:pPr>
      <w:r w:rsidRPr="001E21B3">
        <w:t xml:space="preserve">Cc. </w:t>
      </w:r>
      <w:r w:rsidR="001E21B3" w:rsidRPr="001E21B3">
        <w:t>Uma cópia autenticada da procuração para a nomeação de um representante legal ou procurador da pessoa coletiva na Grécia. Tudo o que precede deve ser apresentado em conformidade com o direito internacional (selo de apostila, visto consular, visto do consulado grego ou em conformidade com os tratados internacionais ratificados pela Grécia, conforme o caso), juntamente com uma tradução oficial.</w:t>
      </w:r>
    </w:p>
    <w:p w14:paraId="6FF6DAE6" w14:textId="7548D8D2" w:rsidR="003731C4" w:rsidRPr="001E21B3" w:rsidRDefault="001E21B3">
      <w:pPr>
        <w:numPr>
          <w:ilvl w:val="0"/>
          <w:numId w:val="19"/>
        </w:numPr>
        <w:shd w:val="clear" w:color="auto" w:fill="FFFFFF"/>
        <w:spacing w:before="240" w:after="240" w:line="276" w:lineRule="auto"/>
        <w:jc w:val="both"/>
        <w:rPr>
          <w:b/>
        </w:rPr>
      </w:pPr>
      <w:r w:rsidRPr="001E21B3">
        <w:rPr>
          <w:b/>
        </w:rPr>
        <w:t>Qu</w:t>
      </w:r>
      <w:r w:rsidR="004D2936" w:rsidRPr="001E21B3">
        <w:rPr>
          <w:b/>
        </w:rPr>
        <w:t>a</w:t>
      </w:r>
      <w:r w:rsidRPr="001E21B3">
        <w:rPr>
          <w:b/>
        </w:rPr>
        <w:t>is</w:t>
      </w:r>
      <w:r w:rsidR="004D2936" w:rsidRPr="001E21B3">
        <w:rPr>
          <w:b/>
        </w:rPr>
        <w:t xml:space="preserve"> </w:t>
      </w:r>
      <w:r w:rsidRPr="001E21B3">
        <w:rPr>
          <w:b/>
        </w:rPr>
        <w:t xml:space="preserve">os prazos para </w:t>
      </w:r>
      <w:r w:rsidR="004D2936" w:rsidRPr="001E21B3">
        <w:rPr>
          <w:b/>
        </w:rPr>
        <w:t>subm</w:t>
      </w:r>
      <w:r w:rsidRPr="001E21B3">
        <w:rPr>
          <w:b/>
        </w:rPr>
        <w:t xml:space="preserve">eter </w:t>
      </w:r>
      <w:r>
        <w:rPr>
          <w:b/>
        </w:rPr>
        <w:t>os</w:t>
      </w:r>
      <w:r w:rsidRPr="001E21B3">
        <w:rPr>
          <w:b/>
        </w:rPr>
        <w:t xml:space="preserve"> d</w:t>
      </w:r>
      <w:r w:rsidR="004D2936" w:rsidRPr="001E21B3">
        <w:rPr>
          <w:b/>
        </w:rPr>
        <w:t>ocument</w:t>
      </w:r>
      <w:r w:rsidRPr="001E21B3">
        <w:rPr>
          <w:b/>
        </w:rPr>
        <w:t>o</w:t>
      </w:r>
      <w:r>
        <w:rPr>
          <w:b/>
        </w:rPr>
        <w:t>s comprovativos?</w:t>
      </w:r>
    </w:p>
    <w:p w14:paraId="6C3890F4" w14:textId="2F87B38B" w:rsidR="003731C4" w:rsidRDefault="001E21B3">
      <w:pPr>
        <w:shd w:val="clear" w:color="auto" w:fill="FFFFFF"/>
        <w:spacing w:before="240" w:after="240"/>
        <w:ind w:left="240" w:right="240"/>
        <w:jc w:val="both"/>
      </w:pPr>
      <w:r>
        <w:t>Não há prazo limite</w:t>
      </w:r>
      <w:r w:rsidR="004D2936">
        <w:t>.</w:t>
      </w:r>
    </w:p>
    <w:p w14:paraId="511DD3F4" w14:textId="3FEA45E7" w:rsidR="003731C4" w:rsidRPr="001E21B3" w:rsidRDefault="001E21B3">
      <w:pPr>
        <w:numPr>
          <w:ilvl w:val="0"/>
          <w:numId w:val="10"/>
        </w:numPr>
        <w:shd w:val="clear" w:color="auto" w:fill="FFFFFF"/>
        <w:spacing w:before="240" w:after="240" w:line="276" w:lineRule="auto"/>
        <w:jc w:val="both"/>
        <w:rPr>
          <w:b/>
        </w:rPr>
      </w:pPr>
      <w:r w:rsidRPr="001E21B3">
        <w:rPr>
          <w:b/>
        </w:rPr>
        <w:t>Quant</w:t>
      </w:r>
      <w:r w:rsidR="004D2936" w:rsidRPr="001E21B3">
        <w:rPr>
          <w:b/>
        </w:rPr>
        <w:t xml:space="preserve">o </w:t>
      </w:r>
      <w:r w:rsidRPr="001E21B3">
        <w:rPr>
          <w:b/>
        </w:rPr>
        <w:t xml:space="preserve">tempo </w:t>
      </w:r>
      <w:r w:rsidR="004D2936" w:rsidRPr="001E21B3">
        <w:rPr>
          <w:b/>
        </w:rPr>
        <w:t>de</w:t>
      </w:r>
      <w:r w:rsidRPr="001E21B3">
        <w:rPr>
          <w:b/>
        </w:rPr>
        <w:t>mora o</w:t>
      </w:r>
      <w:r w:rsidR="004D2936" w:rsidRPr="001E21B3">
        <w:rPr>
          <w:b/>
        </w:rPr>
        <w:t xml:space="preserve"> proced</w:t>
      </w:r>
      <w:r w:rsidRPr="001E21B3">
        <w:rPr>
          <w:b/>
        </w:rPr>
        <w:t>im</w:t>
      </w:r>
      <w:r w:rsidR="004D2936" w:rsidRPr="001E21B3">
        <w:rPr>
          <w:b/>
        </w:rPr>
        <w:t>e</w:t>
      </w:r>
      <w:r w:rsidRPr="001E21B3">
        <w:rPr>
          <w:b/>
        </w:rPr>
        <w:t>nto</w:t>
      </w:r>
      <w:r w:rsidR="004D2936" w:rsidRPr="001E21B3">
        <w:rPr>
          <w:b/>
        </w:rPr>
        <w:t>?</w:t>
      </w:r>
    </w:p>
    <w:p w14:paraId="00592677" w14:textId="3126EB16" w:rsidR="003731C4" w:rsidRPr="001E21B3" w:rsidRDefault="001E21B3">
      <w:pPr>
        <w:shd w:val="clear" w:color="auto" w:fill="FFFFFF"/>
        <w:spacing w:before="240" w:after="240"/>
        <w:ind w:left="240" w:right="240"/>
        <w:jc w:val="both"/>
      </w:pPr>
      <w:r w:rsidRPr="001E21B3">
        <w:t xml:space="preserve">Ao ser realizada em online, a constituição demora apenas alguns minutos. No entanto, quando realizada por um notário público ou um departamento GEMI, </w:t>
      </w:r>
      <w:r>
        <w:t xml:space="preserve">pode </w:t>
      </w:r>
      <w:r w:rsidRPr="001E21B3">
        <w:t>demora</w:t>
      </w:r>
      <w:r>
        <w:t>r</w:t>
      </w:r>
      <w:r w:rsidRPr="001E21B3">
        <w:t xml:space="preserve"> 30 a 60 minutos, dependendo da forma legal e do número de fundadores.</w:t>
      </w:r>
    </w:p>
    <w:p w14:paraId="77254924" w14:textId="6D00B7BA" w:rsidR="003731C4" w:rsidRDefault="001E21B3">
      <w:pPr>
        <w:numPr>
          <w:ilvl w:val="0"/>
          <w:numId w:val="22"/>
        </w:numPr>
        <w:shd w:val="clear" w:color="auto" w:fill="FFFFFF"/>
        <w:spacing w:before="240" w:after="240" w:line="276" w:lineRule="auto"/>
        <w:jc w:val="both"/>
        <w:rPr>
          <w:b/>
        </w:rPr>
      </w:pPr>
      <w:r>
        <w:rPr>
          <w:b/>
        </w:rPr>
        <w:t>Existem custos associados</w:t>
      </w:r>
      <w:r w:rsidR="004D2936">
        <w:rPr>
          <w:b/>
        </w:rPr>
        <w:t>?</w:t>
      </w:r>
    </w:p>
    <w:p w14:paraId="356B723D" w14:textId="2E8C8C77" w:rsidR="003731C4" w:rsidRPr="000E5206" w:rsidRDefault="000E5206">
      <w:pPr>
        <w:spacing w:before="240" w:after="240"/>
        <w:jc w:val="both"/>
        <w:rPr>
          <w:b/>
          <w:color w:val="1155CC"/>
          <w:u w:val="single"/>
        </w:rPr>
      </w:pPr>
      <w:r w:rsidRPr="000E5206">
        <w:t xml:space="preserve">Há encargos envolvidos na constituição de uma empresa. O custo de </w:t>
      </w:r>
      <w:r>
        <w:t>pode</w:t>
      </w:r>
      <w:r w:rsidRPr="000E5206">
        <w:t xml:space="preserve"> varia</w:t>
      </w:r>
      <w:r>
        <w:t>r</w:t>
      </w:r>
      <w:r w:rsidRPr="000E5206">
        <w:t xml:space="preserve"> significativamente dependendo se</w:t>
      </w:r>
      <w:r>
        <w:t xml:space="preserve"> fo</w:t>
      </w:r>
      <w:r w:rsidRPr="000E5206">
        <w:t>r realizad</w:t>
      </w:r>
      <w:r>
        <w:t>o</w:t>
      </w:r>
      <w:r w:rsidRPr="000E5206">
        <w:t xml:space="preserve"> online ou num departamento da GEMI ou num notário público. O custo de </w:t>
      </w:r>
      <w:r>
        <w:t xml:space="preserve">constituição </w:t>
      </w:r>
      <w:r w:rsidRPr="000E5206">
        <w:t xml:space="preserve">através da plataforma digital varia entre 18 e 24 euros, enquanto nos departamentos da GEMI varia entre </w:t>
      </w:r>
      <w:r>
        <w:t xml:space="preserve">os </w:t>
      </w:r>
      <w:r w:rsidRPr="000E5206">
        <w:t>60 e 80 euros.</w:t>
      </w:r>
    </w:p>
    <w:p w14:paraId="3F48DD57" w14:textId="61959F60" w:rsidR="003731C4" w:rsidRDefault="004D2936">
      <w:pPr>
        <w:pStyle w:val="berschrift1"/>
        <w:jc w:val="both"/>
      </w:pPr>
      <w:bookmarkStart w:id="65" w:name="_Toc125625675"/>
      <w:r>
        <w:lastRenderedPageBreak/>
        <w:t>9.A</w:t>
      </w:r>
      <w:r w:rsidR="006979A0">
        <w:t>POIOS</w:t>
      </w:r>
      <w:bookmarkEnd w:id="65"/>
    </w:p>
    <w:p w14:paraId="696017C3" w14:textId="77777777" w:rsidR="003731C4" w:rsidRDefault="003731C4">
      <w:pPr>
        <w:widowControl/>
        <w:spacing w:line="276" w:lineRule="auto"/>
        <w:ind w:left="-992" w:right="-749"/>
        <w:jc w:val="both"/>
      </w:pPr>
    </w:p>
    <w:p w14:paraId="267C86C8" w14:textId="77777777" w:rsidR="003731C4" w:rsidRDefault="004D2936">
      <w:pPr>
        <w:widowControl/>
        <w:spacing w:line="276" w:lineRule="auto"/>
        <w:ind w:left="-992" w:right="-749"/>
        <w:jc w:val="both"/>
        <w:rPr>
          <w:b/>
        </w:rPr>
      </w:pPr>
      <w:r>
        <w:tab/>
      </w:r>
      <w:r>
        <w:tab/>
      </w:r>
      <w:r>
        <w:rPr>
          <w:b/>
        </w:rPr>
        <w:t xml:space="preserve"> </w:t>
      </w:r>
    </w:p>
    <w:p w14:paraId="6D79B25D" w14:textId="77777777" w:rsidR="00751750" w:rsidRDefault="006979A0">
      <w:pPr>
        <w:widowControl/>
        <w:spacing w:line="276" w:lineRule="auto"/>
        <w:ind w:right="5"/>
        <w:jc w:val="both"/>
      </w:pPr>
      <w:r w:rsidRPr="006979A0">
        <w:t>Há muitas opções para iniciar o seu negócio. O</w:t>
      </w:r>
      <w:r>
        <w:t xml:space="preserve">s </w:t>
      </w:r>
      <w:r w:rsidRPr="006979A0">
        <w:t>apoio</w:t>
      </w:r>
      <w:r>
        <w:t>s</w:t>
      </w:r>
      <w:r w:rsidRPr="006979A0">
        <w:t xml:space="preserve"> pode</w:t>
      </w:r>
      <w:r>
        <w:t>m</w:t>
      </w:r>
      <w:r w:rsidRPr="006979A0">
        <w:t xml:space="preserve"> vir de Organismos Públicos (ou seja, governos locais e/ou regionais) e entidades privadas (ou seja, Fundações, Sector sem fins lucrativos, Investidores, e </w:t>
      </w:r>
      <w:r w:rsidRPr="00751750">
        <w:rPr>
          <w:i/>
          <w:iCs/>
        </w:rPr>
        <w:t>business angels</w:t>
      </w:r>
      <w:r w:rsidRPr="006979A0">
        <w:t xml:space="preserve">). </w:t>
      </w:r>
    </w:p>
    <w:p w14:paraId="7376B1DC" w14:textId="4C562AAF" w:rsidR="003731C4" w:rsidRPr="006979A0" w:rsidRDefault="006979A0">
      <w:pPr>
        <w:widowControl/>
        <w:spacing w:line="276" w:lineRule="auto"/>
        <w:ind w:right="5"/>
        <w:jc w:val="both"/>
      </w:pPr>
      <w:r w:rsidRPr="006979A0">
        <w:t>O quadro seguinte apresenta as principais formas de iniciar um negócio.</w:t>
      </w:r>
    </w:p>
    <w:p w14:paraId="078D7108" w14:textId="58360643" w:rsidR="00751750" w:rsidRPr="00743FD0" w:rsidRDefault="00751750">
      <w:pPr>
        <w:jc w:val="both"/>
        <w:rPr>
          <w:sz w:val="22"/>
          <w:szCs w:val="22"/>
        </w:rPr>
      </w:pPr>
    </w:p>
    <w:p w14:paraId="69A5B0C6" w14:textId="77777777" w:rsidR="003731C4" w:rsidRDefault="003731C4">
      <w:pPr>
        <w:jc w:val="both"/>
        <w:rPr>
          <w:sz w:val="22"/>
          <w:szCs w:val="22"/>
        </w:rPr>
      </w:pPr>
    </w:p>
    <w:p w14:paraId="147B8895" w14:textId="77777777" w:rsidR="003731C4" w:rsidRDefault="004D2936">
      <w:pPr>
        <w:pStyle w:val="berschrift2"/>
        <w:jc w:val="both"/>
      </w:pPr>
      <w:bookmarkStart w:id="66" w:name="_Toc125625676"/>
      <w:r>
        <w:t>PORTUGAL</w:t>
      </w:r>
      <w:bookmarkEnd w:id="66"/>
    </w:p>
    <w:p w14:paraId="62336EC7" w14:textId="77777777" w:rsidR="003731C4" w:rsidRDefault="003731C4">
      <w:pPr>
        <w:widowControl/>
        <w:spacing w:line="276" w:lineRule="auto"/>
        <w:jc w:val="both"/>
        <w:rPr>
          <w:i/>
          <w:sz w:val="22"/>
          <w:szCs w:val="22"/>
        </w:rPr>
      </w:pPr>
    </w:p>
    <w:tbl>
      <w:tblPr>
        <w:tblStyle w:val="a3"/>
        <w:tblW w:w="9345" w:type="dxa"/>
        <w:tblInd w:w="15"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2100"/>
        <w:gridCol w:w="2505"/>
        <w:gridCol w:w="2370"/>
        <w:gridCol w:w="2370"/>
      </w:tblGrid>
      <w:tr w:rsidR="00751750" w:rsidRPr="00751750" w14:paraId="1DB9BF53" w14:textId="77777777" w:rsidTr="00ED0CA1">
        <w:trPr>
          <w:trHeight w:val="960"/>
        </w:trPr>
        <w:tc>
          <w:tcPr>
            <w:tcW w:w="210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14:paraId="4DD19DE4" w14:textId="77777777" w:rsidR="00751750" w:rsidRPr="00751750" w:rsidRDefault="00751750" w:rsidP="00ED0CA1">
            <w:pPr>
              <w:jc w:val="both"/>
              <w:rPr>
                <w:b/>
              </w:rPr>
            </w:pPr>
            <w:r w:rsidRPr="00751750">
              <w:rPr>
                <w:b/>
              </w:rPr>
              <w:t xml:space="preserve">Categoria </w:t>
            </w:r>
          </w:p>
        </w:tc>
        <w:tc>
          <w:tcPr>
            <w:tcW w:w="2505" w:type="dxa"/>
            <w:shd w:val="clear" w:color="auto" w:fill="F3E9D3"/>
            <w:tcMar>
              <w:top w:w="100" w:type="dxa"/>
              <w:left w:w="100" w:type="dxa"/>
              <w:bottom w:w="100" w:type="dxa"/>
              <w:right w:w="100" w:type="dxa"/>
            </w:tcMar>
          </w:tcPr>
          <w:p w14:paraId="7DA31262" w14:textId="77777777" w:rsidR="00751750" w:rsidRPr="00751750" w:rsidRDefault="00751750" w:rsidP="00ED0CA1">
            <w:pPr>
              <w:jc w:val="both"/>
              <w:rPr>
                <w:b/>
              </w:rPr>
            </w:pPr>
          </w:p>
          <w:p w14:paraId="740542A4" w14:textId="77777777" w:rsidR="00751750" w:rsidRPr="00751750" w:rsidRDefault="00751750" w:rsidP="00ED0CA1">
            <w:pPr>
              <w:jc w:val="both"/>
              <w:rPr>
                <w:b/>
              </w:rPr>
            </w:pPr>
            <w:r w:rsidRPr="00751750">
              <w:rPr>
                <w:b/>
              </w:rPr>
              <w:t>Nome e discrição</w:t>
            </w:r>
          </w:p>
        </w:tc>
        <w:tc>
          <w:tcPr>
            <w:tcW w:w="2370" w:type="dxa"/>
            <w:shd w:val="clear" w:color="auto" w:fill="F3E9D3"/>
            <w:tcMar>
              <w:top w:w="100" w:type="dxa"/>
              <w:left w:w="100" w:type="dxa"/>
              <w:bottom w:w="100" w:type="dxa"/>
              <w:right w:w="100" w:type="dxa"/>
            </w:tcMar>
          </w:tcPr>
          <w:p w14:paraId="08DA9653" w14:textId="77777777" w:rsidR="00751750" w:rsidRPr="00751750" w:rsidRDefault="00751750" w:rsidP="00ED0CA1">
            <w:pPr>
              <w:jc w:val="both"/>
              <w:rPr>
                <w:b/>
              </w:rPr>
            </w:pPr>
          </w:p>
          <w:p w14:paraId="44C5B4A9" w14:textId="77777777" w:rsidR="00751750" w:rsidRPr="00751750" w:rsidRDefault="00751750" w:rsidP="00ED0CA1">
            <w:pPr>
              <w:jc w:val="both"/>
              <w:rPr>
                <w:b/>
              </w:rPr>
            </w:pPr>
            <w:r w:rsidRPr="00751750">
              <w:rPr>
                <w:b/>
              </w:rPr>
              <w:t>Requisitos</w:t>
            </w:r>
          </w:p>
        </w:tc>
        <w:tc>
          <w:tcPr>
            <w:tcW w:w="2370" w:type="dxa"/>
            <w:shd w:val="clear" w:color="auto" w:fill="F3E9D3"/>
            <w:tcMar>
              <w:top w:w="100" w:type="dxa"/>
              <w:left w:w="100" w:type="dxa"/>
              <w:bottom w:w="100" w:type="dxa"/>
              <w:right w:w="100" w:type="dxa"/>
            </w:tcMar>
          </w:tcPr>
          <w:p w14:paraId="6FB08E4F" w14:textId="77777777" w:rsidR="00751750" w:rsidRPr="00751750" w:rsidRDefault="00751750" w:rsidP="00ED0CA1">
            <w:pPr>
              <w:jc w:val="both"/>
              <w:rPr>
                <w:b/>
              </w:rPr>
            </w:pPr>
          </w:p>
          <w:p w14:paraId="63506183" w14:textId="77777777" w:rsidR="00751750" w:rsidRPr="00751750" w:rsidRDefault="00751750" w:rsidP="00ED0CA1">
            <w:pPr>
              <w:jc w:val="both"/>
              <w:rPr>
                <w:b/>
              </w:rPr>
            </w:pPr>
            <w:r w:rsidRPr="00751750">
              <w:rPr>
                <w:b/>
              </w:rPr>
              <w:t xml:space="preserve">Website </w:t>
            </w:r>
          </w:p>
        </w:tc>
      </w:tr>
    </w:tbl>
    <w:tbl>
      <w:tblPr>
        <w:tblStyle w:val="a4"/>
        <w:tblW w:w="9345" w:type="dxa"/>
        <w:tblInd w:w="15"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2100"/>
        <w:gridCol w:w="2505"/>
        <w:gridCol w:w="2370"/>
        <w:gridCol w:w="2370"/>
      </w:tblGrid>
      <w:tr w:rsidR="003731C4" w14:paraId="7DDA4374" w14:textId="77777777">
        <w:trPr>
          <w:trHeight w:val="720"/>
        </w:trPr>
        <w:tc>
          <w:tcPr>
            <w:tcW w:w="2100" w:type="dxa"/>
            <w:shd w:val="clear" w:color="auto" w:fill="auto"/>
            <w:tcMar>
              <w:top w:w="100" w:type="dxa"/>
              <w:left w:w="100" w:type="dxa"/>
              <w:bottom w:w="100" w:type="dxa"/>
              <w:right w:w="100" w:type="dxa"/>
            </w:tcMar>
          </w:tcPr>
          <w:p w14:paraId="31700693" w14:textId="5ED7F33E" w:rsidR="003731C4" w:rsidRPr="003555DD" w:rsidRDefault="003555DD">
            <w:pPr>
              <w:pBdr>
                <w:right w:val="none" w:sz="0" w:space="30" w:color="auto"/>
              </w:pBdr>
              <w:shd w:val="clear" w:color="auto" w:fill="FFFFFF"/>
              <w:ind w:right="111"/>
              <w:jc w:val="both"/>
              <w:rPr>
                <w:sz w:val="22"/>
                <w:szCs w:val="22"/>
              </w:rPr>
            </w:pPr>
            <w:r w:rsidRPr="003555DD">
              <w:rPr>
                <w:sz w:val="22"/>
                <w:szCs w:val="22"/>
              </w:rPr>
              <w:t>Direção-Geral do Emprego e das Relações de Trabalho</w:t>
            </w:r>
          </w:p>
        </w:tc>
        <w:tc>
          <w:tcPr>
            <w:tcW w:w="2505" w:type="dxa"/>
            <w:shd w:val="clear" w:color="auto" w:fill="auto"/>
            <w:tcMar>
              <w:top w:w="100" w:type="dxa"/>
              <w:left w:w="100" w:type="dxa"/>
              <w:bottom w:w="100" w:type="dxa"/>
              <w:right w:w="100" w:type="dxa"/>
            </w:tcMar>
          </w:tcPr>
          <w:p w14:paraId="3D89341C" w14:textId="77777777" w:rsidR="003555DD" w:rsidRPr="003555DD" w:rsidRDefault="003555DD" w:rsidP="003555DD">
            <w:pPr>
              <w:jc w:val="both"/>
              <w:rPr>
                <w:sz w:val="22"/>
                <w:szCs w:val="22"/>
              </w:rPr>
            </w:pPr>
            <w:r w:rsidRPr="003555DD">
              <w:rPr>
                <w:sz w:val="22"/>
                <w:szCs w:val="22"/>
              </w:rPr>
              <w:t>O Programa de Apoio ao Empreendedorismo e à Criação do Próprio Emprego (PAECE) é um programa do IEFP (Instituto de Emprego e Formação Profissional) no âmbito do Jovem Investe - programa financiado pelo Fundo Social Europeu - reúne um conjunto de medidas de apoio a</w:t>
            </w:r>
          </w:p>
          <w:p w14:paraId="53A0FE3F" w14:textId="7FF4ADD1" w:rsidR="003555DD" w:rsidRPr="003555DD" w:rsidRDefault="003555DD" w:rsidP="003555DD">
            <w:pPr>
              <w:jc w:val="both"/>
              <w:rPr>
                <w:sz w:val="22"/>
                <w:szCs w:val="22"/>
              </w:rPr>
            </w:pPr>
            <w:r w:rsidRPr="003555DD">
              <w:rPr>
                <w:sz w:val="22"/>
                <w:szCs w:val="22"/>
              </w:rPr>
              <w:t>-Apoio à criação de empresas</w:t>
            </w:r>
            <w:r>
              <w:rPr>
                <w:sz w:val="22"/>
                <w:szCs w:val="22"/>
              </w:rPr>
              <w:t xml:space="preserve"> (start-ups)</w:t>
            </w:r>
            <w:r w:rsidRPr="003555DD">
              <w:rPr>
                <w:sz w:val="22"/>
                <w:szCs w:val="22"/>
              </w:rPr>
              <w:t xml:space="preserve">; </w:t>
            </w:r>
          </w:p>
          <w:p w14:paraId="62469C30" w14:textId="77777777" w:rsidR="003555DD" w:rsidRPr="003555DD" w:rsidRDefault="003555DD" w:rsidP="003555DD">
            <w:pPr>
              <w:jc w:val="both"/>
              <w:rPr>
                <w:sz w:val="22"/>
                <w:szCs w:val="22"/>
              </w:rPr>
            </w:pPr>
            <w:r w:rsidRPr="003555DD">
              <w:rPr>
                <w:sz w:val="22"/>
                <w:szCs w:val="22"/>
              </w:rPr>
              <w:t>-Programa Nacional de Microcrédito (Microinvest e</w:t>
            </w:r>
          </w:p>
          <w:p w14:paraId="4E20FF8D" w14:textId="2835884D" w:rsidR="003555DD" w:rsidRPr="003555DD" w:rsidRDefault="003555DD" w:rsidP="003555DD">
            <w:pPr>
              <w:pBdr>
                <w:right w:val="none" w:sz="0" w:space="30" w:color="auto"/>
              </w:pBdr>
              <w:shd w:val="clear" w:color="auto" w:fill="FFFFFF"/>
              <w:ind w:right="27"/>
              <w:jc w:val="both"/>
              <w:rPr>
                <w:sz w:val="22"/>
                <w:szCs w:val="22"/>
              </w:rPr>
            </w:pPr>
            <w:r w:rsidRPr="003555DD">
              <w:rPr>
                <w:sz w:val="22"/>
                <w:szCs w:val="22"/>
              </w:rPr>
              <w:t xml:space="preserve">Invest+), linhas de crédito para a criação de pequenas empresas e auto-emprego, concedidas por instituições bancárias </w:t>
            </w:r>
            <w:r w:rsidRPr="003555DD">
              <w:rPr>
                <w:sz w:val="22"/>
                <w:szCs w:val="22"/>
              </w:rPr>
              <w:lastRenderedPageBreak/>
              <w:t xml:space="preserve">(Microinvest, para investimentos até </w:t>
            </w:r>
            <w:r>
              <w:rPr>
                <w:sz w:val="22"/>
                <w:szCs w:val="22"/>
              </w:rPr>
              <w:t>20.000 euros;</w:t>
            </w:r>
            <w:r w:rsidRPr="003555DD">
              <w:rPr>
                <w:sz w:val="22"/>
                <w:szCs w:val="22"/>
              </w:rPr>
              <w:t xml:space="preserve"> Invest+, financiamento até 100.000 euros, para investimentos superiores a 20.000 euros e até 200.000 euros).</w:t>
            </w:r>
          </w:p>
          <w:p w14:paraId="74893442" w14:textId="01E8E2DB" w:rsidR="003731C4" w:rsidRPr="003555DD" w:rsidRDefault="003555DD" w:rsidP="003555DD">
            <w:pPr>
              <w:jc w:val="both"/>
              <w:rPr>
                <w:sz w:val="22"/>
                <w:szCs w:val="22"/>
              </w:rPr>
            </w:pPr>
            <w:r w:rsidRPr="003555DD">
              <w:rPr>
                <w:sz w:val="22"/>
                <w:szCs w:val="22"/>
              </w:rPr>
              <w:t>-Apoio à criação d</w:t>
            </w:r>
            <w:r>
              <w:rPr>
                <w:sz w:val="22"/>
                <w:szCs w:val="22"/>
              </w:rPr>
              <w:t xml:space="preserve">o próprio </w:t>
            </w:r>
            <w:r w:rsidRPr="003555DD">
              <w:rPr>
                <w:sz w:val="22"/>
                <w:szCs w:val="22"/>
              </w:rPr>
              <w:t>emprego por beneficiários de subsídios de desemprego</w:t>
            </w:r>
            <w:r w:rsidR="004D2936" w:rsidRPr="003555DD">
              <w:rPr>
                <w:sz w:val="22"/>
                <w:szCs w:val="22"/>
              </w:rPr>
              <w:t>;</w:t>
            </w:r>
          </w:p>
        </w:tc>
        <w:tc>
          <w:tcPr>
            <w:tcW w:w="2370" w:type="dxa"/>
            <w:shd w:val="clear" w:color="auto" w:fill="auto"/>
            <w:tcMar>
              <w:top w:w="100" w:type="dxa"/>
              <w:left w:w="100" w:type="dxa"/>
              <w:bottom w:w="100" w:type="dxa"/>
              <w:right w:w="100" w:type="dxa"/>
            </w:tcMar>
          </w:tcPr>
          <w:p w14:paraId="42DB2F41" w14:textId="77777777" w:rsidR="003555DD" w:rsidRPr="003555DD" w:rsidRDefault="003555DD" w:rsidP="003555DD">
            <w:pPr>
              <w:jc w:val="both"/>
              <w:rPr>
                <w:sz w:val="22"/>
                <w:szCs w:val="22"/>
              </w:rPr>
            </w:pPr>
            <w:r w:rsidRPr="003555DD">
              <w:rPr>
                <w:sz w:val="22"/>
                <w:szCs w:val="22"/>
              </w:rPr>
              <w:lastRenderedPageBreak/>
              <w:t>Pessoas registadas no IEFP sob uma das seguintes condições: 1.desempregado involuntário, durante 9 meses ou menos;</w:t>
            </w:r>
          </w:p>
          <w:p w14:paraId="6DB09CD0" w14:textId="77777777" w:rsidR="003555DD" w:rsidRPr="003555DD" w:rsidRDefault="003555DD" w:rsidP="003555DD">
            <w:pPr>
              <w:jc w:val="both"/>
              <w:rPr>
                <w:sz w:val="22"/>
                <w:szCs w:val="22"/>
              </w:rPr>
            </w:pPr>
            <w:r w:rsidRPr="003555DD">
              <w:rPr>
                <w:sz w:val="22"/>
                <w:szCs w:val="22"/>
              </w:rPr>
              <w:t>2. desempregados há mais de 9 meses, independentemente do motivo da inscrição;</w:t>
            </w:r>
          </w:p>
          <w:p w14:paraId="2B7CCD5A" w14:textId="77777777" w:rsidR="003555DD" w:rsidRPr="003555DD" w:rsidRDefault="003555DD" w:rsidP="003555DD">
            <w:pPr>
              <w:jc w:val="both"/>
              <w:rPr>
                <w:sz w:val="22"/>
                <w:szCs w:val="22"/>
              </w:rPr>
            </w:pPr>
            <w:r w:rsidRPr="003555DD">
              <w:rPr>
                <w:sz w:val="22"/>
                <w:szCs w:val="22"/>
              </w:rPr>
              <w:t>3.candidatos ao primeiro emprego com idades entre os 18 -35 anos, inclusive, e com o ensino secundário ou nível de qualificação 3;</w:t>
            </w:r>
          </w:p>
          <w:p w14:paraId="6DDEBDD9" w14:textId="77777777" w:rsidR="003555DD" w:rsidRPr="003555DD" w:rsidRDefault="003555DD" w:rsidP="003555DD">
            <w:pPr>
              <w:jc w:val="both"/>
              <w:rPr>
                <w:sz w:val="22"/>
                <w:szCs w:val="22"/>
              </w:rPr>
            </w:pPr>
            <w:r w:rsidRPr="003555DD">
              <w:rPr>
                <w:sz w:val="22"/>
                <w:szCs w:val="22"/>
              </w:rPr>
              <w:t>4. pessoas que nunca trabalharam como empregados ou como trabalhadores independentes;</w:t>
            </w:r>
          </w:p>
          <w:p w14:paraId="677C66B0" w14:textId="0A105A89" w:rsidR="003731C4" w:rsidRPr="003555DD" w:rsidRDefault="003555DD" w:rsidP="003555DD">
            <w:pPr>
              <w:jc w:val="both"/>
              <w:rPr>
                <w:sz w:val="22"/>
                <w:szCs w:val="22"/>
              </w:rPr>
            </w:pPr>
            <w:r w:rsidRPr="003555DD">
              <w:rPr>
                <w:sz w:val="22"/>
                <w:szCs w:val="22"/>
              </w:rPr>
              <w:t xml:space="preserve">5. trabalhadores independentes cujo rendimento mensal </w:t>
            </w:r>
            <w:r w:rsidRPr="003555DD">
              <w:rPr>
                <w:sz w:val="22"/>
                <w:szCs w:val="22"/>
              </w:rPr>
              <w:lastRenderedPageBreak/>
              <w:t>médio, no último ano</w:t>
            </w:r>
            <w:r w:rsidR="00F457C9">
              <w:rPr>
                <w:sz w:val="22"/>
                <w:szCs w:val="22"/>
              </w:rPr>
              <w:t xml:space="preserve"> de atividade seja i</w:t>
            </w:r>
            <w:r w:rsidRPr="003555DD">
              <w:rPr>
                <w:sz w:val="22"/>
                <w:szCs w:val="22"/>
              </w:rPr>
              <w:t xml:space="preserve">nferior </w:t>
            </w:r>
            <w:r w:rsidR="00F457C9">
              <w:rPr>
                <w:sz w:val="22"/>
                <w:szCs w:val="22"/>
              </w:rPr>
              <w:t>à retribuição</w:t>
            </w:r>
            <w:r w:rsidRPr="003555DD">
              <w:rPr>
                <w:sz w:val="22"/>
                <w:szCs w:val="22"/>
              </w:rPr>
              <w:t xml:space="preserve"> </w:t>
            </w:r>
            <w:r w:rsidR="00F457C9">
              <w:rPr>
                <w:sz w:val="22"/>
                <w:szCs w:val="22"/>
              </w:rPr>
              <w:t>mínima</w:t>
            </w:r>
            <w:r w:rsidRPr="003555DD">
              <w:rPr>
                <w:sz w:val="22"/>
                <w:szCs w:val="22"/>
              </w:rPr>
              <w:t xml:space="preserve"> mensal garantid</w:t>
            </w:r>
            <w:r w:rsidR="00F457C9">
              <w:rPr>
                <w:sz w:val="22"/>
                <w:szCs w:val="22"/>
              </w:rPr>
              <w:t>a</w:t>
            </w:r>
            <w:r w:rsidRPr="003555DD">
              <w:rPr>
                <w:sz w:val="22"/>
                <w:szCs w:val="22"/>
              </w:rPr>
              <w:t>;</w:t>
            </w:r>
          </w:p>
        </w:tc>
        <w:tc>
          <w:tcPr>
            <w:tcW w:w="2370" w:type="dxa"/>
            <w:shd w:val="clear" w:color="auto" w:fill="auto"/>
            <w:tcMar>
              <w:top w:w="100" w:type="dxa"/>
              <w:left w:w="100" w:type="dxa"/>
              <w:bottom w:w="100" w:type="dxa"/>
              <w:right w:w="100" w:type="dxa"/>
            </w:tcMar>
          </w:tcPr>
          <w:p w14:paraId="2A7C4E72" w14:textId="77777777" w:rsidR="003731C4" w:rsidRDefault="00F3542D">
            <w:pPr>
              <w:jc w:val="both"/>
              <w:rPr>
                <w:sz w:val="22"/>
                <w:szCs w:val="22"/>
              </w:rPr>
            </w:pPr>
            <w:hyperlink r:id="rId38">
              <w:r w:rsidR="004D2936">
                <w:rPr>
                  <w:sz w:val="22"/>
                  <w:szCs w:val="22"/>
                  <w:u w:val="single"/>
                </w:rPr>
                <w:t>Empreendedorismo - IEFP, I.P.</w:t>
              </w:r>
            </w:hyperlink>
          </w:p>
        </w:tc>
      </w:tr>
      <w:tr w:rsidR="003731C4" w14:paraId="7F1673D0" w14:textId="77777777">
        <w:trPr>
          <w:trHeight w:val="720"/>
        </w:trPr>
        <w:tc>
          <w:tcPr>
            <w:tcW w:w="2100" w:type="dxa"/>
            <w:shd w:val="clear" w:color="auto" w:fill="auto"/>
            <w:tcMar>
              <w:top w:w="100" w:type="dxa"/>
              <w:left w:w="100" w:type="dxa"/>
              <w:bottom w:w="100" w:type="dxa"/>
              <w:right w:w="100" w:type="dxa"/>
            </w:tcMar>
          </w:tcPr>
          <w:p w14:paraId="47B42926" w14:textId="5A2C4FCE" w:rsidR="003731C4" w:rsidRDefault="004D2936">
            <w:pPr>
              <w:pBdr>
                <w:right w:val="none" w:sz="0" w:space="30" w:color="auto"/>
              </w:pBdr>
              <w:shd w:val="clear" w:color="auto" w:fill="FFFFFF"/>
              <w:ind w:right="111"/>
              <w:jc w:val="both"/>
              <w:rPr>
                <w:sz w:val="22"/>
                <w:szCs w:val="22"/>
              </w:rPr>
            </w:pPr>
            <w:r>
              <w:rPr>
                <w:sz w:val="22"/>
                <w:szCs w:val="22"/>
              </w:rPr>
              <w:t>N</w:t>
            </w:r>
            <w:r w:rsidR="00170DE3">
              <w:rPr>
                <w:sz w:val="22"/>
                <w:szCs w:val="22"/>
              </w:rPr>
              <w:t>í</w:t>
            </w:r>
            <w:r w:rsidR="00F457C9">
              <w:rPr>
                <w:sz w:val="22"/>
                <w:szCs w:val="22"/>
              </w:rPr>
              <w:t>vel Nacional</w:t>
            </w:r>
          </w:p>
        </w:tc>
        <w:tc>
          <w:tcPr>
            <w:tcW w:w="2505" w:type="dxa"/>
            <w:shd w:val="clear" w:color="auto" w:fill="auto"/>
            <w:tcMar>
              <w:top w:w="100" w:type="dxa"/>
              <w:left w:w="100" w:type="dxa"/>
              <w:bottom w:w="100" w:type="dxa"/>
              <w:right w:w="100" w:type="dxa"/>
            </w:tcMar>
          </w:tcPr>
          <w:p w14:paraId="659B6973" w14:textId="6727A89F" w:rsidR="003731C4" w:rsidRPr="00170DE3" w:rsidRDefault="00170DE3">
            <w:pPr>
              <w:jc w:val="both"/>
              <w:rPr>
                <w:sz w:val="22"/>
                <w:szCs w:val="22"/>
              </w:rPr>
            </w:pPr>
            <w:r w:rsidRPr="00170DE3">
              <w:rPr>
                <w:sz w:val="22"/>
                <w:szCs w:val="22"/>
              </w:rPr>
              <w:t>Empreende XXI, medidas de apoio (apoio financeiro, formação profissional, consultoria e possibilidade de criação de incubadoras) para a criação e desenvolvimento de novos projetos empresariais;</w:t>
            </w:r>
            <w:r>
              <w:rPr>
                <w:sz w:val="22"/>
                <w:szCs w:val="22"/>
              </w:rPr>
              <w:t xml:space="preserve"> </w:t>
            </w:r>
            <w:r w:rsidRPr="00170DE3">
              <w:rPr>
                <w:sz w:val="22"/>
                <w:szCs w:val="22"/>
              </w:rPr>
              <w:t>Garante 85% do financiamento de investimentos até 175.000€ (40% dos quais a fundo perdido) com apoios adicionais na criação de postos de trabalho.</w:t>
            </w:r>
          </w:p>
        </w:tc>
        <w:tc>
          <w:tcPr>
            <w:tcW w:w="2370" w:type="dxa"/>
            <w:shd w:val="clear" w:color="auto" w:fill="auto"/>
            <w:tcMar>
              <w:top w:w="100" w:type="dxa"/>
              <w:left w:w="100" w:type="dxa"/>
              <w:bottom w:w="100" w:type="dxa"/>
              <w:right w:w="100" w:type="dxa"/>
            </w:tcMar>
          </w:tcPr>
          <w:p w14:paraId="6756FFAA" w14:textId="77777777" w:rsidR="00170DE3" w:rsidRDefault="00170DE3" w:rsidP="00170DE3">
            <w:pPr>
              <w:widowControl/>
              <w:rPr>
                <w:sz w:val="22"/>
                <w:szCs w:val="22"/>
              </w:rPr>
            </w:pPr>
            <w:r>
              <w:rPr>
                <w:sz w:val="22"/>
                <w:szCs w:val="22"/>
              </w:rPr>
              <w:t>1.</w:t>
            </w:r>
            <w:r w:rsidRPr="00170DE3">
              <w:rPr>
                <w:sz w:val="22"/>
                <w:szCs w:val="22"/>
              </w:rPr>
              <w:t>Jovens à procura do primeiro emprego inscritos no IEFP</w:t>
            </w:r>
            <w:r>
              <w:rPr>
                <w:sz w:val="22"/>
                <w:szCs w:val="22"/>
              </w:rPr>
              <w:t>;</w:t>
            </w:r>
          </w:p>
          <w:p w14:paraId="3614FF9E" w14:textId="77777777" w:rsidR="00170DE3" w:rsidRDefault="00170DE3" w:rsidP="00170DE3">
            <w:pPr>
              <w:widowControl/>
              <w:rPr>
                <w:sz w:val="22"/>
                <w:szCs w:val="22"/>
              </w:rPr>
            </w:pPr>
            <w:r>
              <w:rPr>
                <w:sz w:val="22"/>
                <w:szCs w:val="22"/>
              </w:rPr>
              <w:t>2.</w:t>
            </w:r>
            <w:r w:rsidRPr="00170DE3">
              <w:rPr>
                <w:sz w:val="22"/>
                <w:szCs w:val="22"/>
              </w:rPr>
              <w:t>Desempregados inscritos no IEFP</w:t>
            </w:r>
            <w:r>
              <w:rPr>
                <w:sz w:val="22"/>
                <w:szCs w:val="22"/>
              </w:rPr>
              <w:t>;</w:t>
            </w:r>
          </w:p>
          <w:p w14:paraId="267BC03E" w14:textId="77777777" w:rsidR="00170DE3" w:rsidRDefault="00170DE3" w:rsidP="00170DE3">
            <w:pPr>
              <w:widowControl/>
              <w:rPr>
                <w:sz w:val="22"/>
                <w:szCs w:val="22"/>
              </w:rPr>
            </w:pPr>
            <w:r>
              <w:rPr>
                <w:sz w:val="22"/>
                <w:szCs w:val="22"/>
              </w:rPr>
              <w:t>3.</w:t>
            </w:r>
            <w:r w:rsidRPr="00170DE3">
              <w:rPr>
                <w:sz w:val="22"/>
                <w:szCs w:val="22"/>
              </w:rPr>
              <w:t>Desempregados que reúnam condições para ser destinatários da medida Apoio ao Regresso de Emigrantes a Portugal e respetivos membros do agregado familiar</w:t>
            </w:r>
            <w:r>
              <w:rPr>
                <w:sz w:val="22"/>
                <w:szCs w:val="22"/>
              </w:rPr>
              <w:t>;</w:t>
            </w:r>
          </w:p>
          <w:p w14:paraId="63C952BD" w14:textId="3363C9F4" w:rsidR="003731C4" w:rsidRPr="00170DE3" w:rsidRDefault="00170DE3" w:rsidP="00170DE3">
            <w:pPr>
              <w:widowControl/>
              <w:rPr>
                <w:sz w:val="22"/>
                <w:szCs w:val="22"/>
              </w:rPr>
            </w:pPr>
            <w:r>
              <w:rPr>
                <w:sz w:val="22"/>
                <w:szCs w:val="22"/>
              </w:rPr>
              <w:t>4.</w:t>
            </w:r>
            <w:r w:rsidRPr="00170DE3">
              <w:rPr>
                <w:sz w:val="22"/>
                <w:szCs w:val="22"/>
              </w:rPr>
              <w:t>Ex-estagiários do Eixo Formação Artes e Ofícios</w:t>
            </w:r>
          </w:p>
        </w:tc>
        <w:tc>
          <w:tcPr>
            <w:tcW w:w="2370" w:type="dxa"/>
            <w:shd w:val="clear" w:color="auto" w:fill="auto"/>
            <w:tcMar>
              <w:top w:w="100" w:type="dxa"/>
              <w:left w:w="100" w:type="dxa"/>
              <w:bottom w:w="100" w:type="dxa"/>
              <w:right w:w="100" w:type="dxa"/>
            </w:tcMar>
          </w:tcPr>
          <w:p w14:paraId="3D780988" w14:textId="77777777" w:rsidR="003731C4" w:rsidRDefault="00F3542D">
            <w:pPr>
              <w:jc w:val="both"/>
              <w:rPr>
                <w:sz w:val="22"/>
                <w:szCs w:val="22"/>
              </w:rPr>
            </w:pPr>
            <w:hyperlink r:id="rId39">
              <w:r w:rsidR="004D2936">
                <w:rPr>
                  <w:sz w:val="22"/>
                  <w:szCs w:val="22"/>
                  <w:u w:val="single"/>
                </w:rPr>
                <w:t>Empreende XXI</w:t>
              </w:r>
            </w:hyperlink>
          </w:p>
          <w:p w14:paraId="411288CA" w14:textId="77777777" w:rsidR="003731C4" w:rsidRDefault="003731C4">
            <w:pPr>
              <w:jc w:val="both"/>
              <w:rPr>
                <w:sz w:val="22"/>
                <w:szCs w:val="22"/>
              </w:rPr>
            </w:pPr>
          </w:p>
        </w:tc>
      </w:tr>
      <w:tr w:rsidR="003731C4" w:rsidRPr="00E31C70" w14:paraId="3619A036" w14:textId="77777777">
        <w:trPr>
          <w:trHeight w:val="720"/>
        </w:trPr>
        <w:tc>
          <w:tcPr>
            <w:tcW w:w="2100" w:type="dxa"/>
            <w:shd w:val="clear" w:color="auto" w:fill="auto"/>
            <w:tcMar>
              <w:top w:w="100" w:type="dxa"/>
              <w:left w:w="100" w:type="dxa"/>
              <w:bottom w:w="100" w:type="dxa"/>
              <w:right w:w="100" w:type="dxa"/>
            </w:tcMar>
          </w:tcPr>
          <w:p w14:paraId="1B65E8E0" w14:textId="0B52E3BB" w:rsidR="003731C4" w:rsidRDefault="00170DE3">
            <w:pPr>
              <w:pBdr>
                <w:right w:val="none" w:sz="0" w:space="30" w:color="auto"/>
              </w:pBdr>
              <w:shd w:val="clear" w:color="auto" w:fill="FFFFFF"/>
              <w:ind w:right="220"/>
              <w:jc w:val="both"/>
              <w:rPr>
                <w:sz w:val="22"/>
                <w:szCs w:val="22"/>
              </w:rPr>
            </w:pPr>
            <w:r>
              <w:rPr>
                <w:sz w:val="22"/>
                <w:szCs w:val="22"/>
              </w:rPr>
              <w:t xml:space="preserve">Nível Nacional e </w:t>
            </w:r>
            <w:r w:rsidR="004D2936">
              <w:rPr>
                <w:sz w:val="22"/>
                <w:szCs w:val="22"/>
              </w:rPr>
              <w:t>Regional</w:t>
            </w:r>
          </w:p>
        </w:tc>
        <w:tc>
          <w:tcPr>
            <w:tcW w:w="2505" w:type="dxa"/>
            <w:shd w:val="clear" w:color="auto" w:fill="auto"/>
            <w:tcMar>
              <w:top w:w="100" w:type="dxa"/>
              <w:left w:w="100" w:type="dxa"/>
              <w:bottom w:w="100" w:type="dxa"/>
              <w:right w:w="100" w:type="dxa"/>
            </w:tcMar>
          </w:tcPr>
          <w:p w14:paraId="2FA3AC06" w14:textId="52F9D83F" w:rsidR="003731C4" w:rsidRPr="00DF26EE" w:rsidRDefault="004D2936">
            <w:pPr>
              <w:pBdr>
                <w:right w:val="none" w:sz="0" w:space="30" w:color="auto"/>
              </w:pBdr>
              <w:shd w:val="clear" w:color="auto" w:fill="FFFFFF"/>
              <w:ind w:right="220"/>
              <w:jc w:val="both"/>
              <w:rPr>
                <w:sz w:val="22"/>
                <w:szCs w:val="22"/>
              </w:rPr>
            </w:pPr>
            <w:r w:rsidRPr="00DF26EE">
              <w:rPr>
                <w:sz w:val="22"/>
                <w:szCs w:val="22"/>
              </w:rPr>
              <w:t xml:space="preserve">Portugal 2020: “Tem uma ideia?” - </w:t>
            </w:r>
            <w:r w:rsidR="00DF26EE" w:rsidRPr="00DF26EE">
              <w:rPr>
                <w:sz w:val="22"/>
                <w:szCs w:val="22"/>
              </w:rPr>
              <w:t>Sistemas de Incentivos, nomeadamente à Inovação, à Qualificação e Internacionalização e à Investigação e Desenvolvimento Tecnológico (IDT), financiados pelos Fundos Europeus Estruturais e de Investimento.</w:t>
            </w:r>
          </w:p>
        </w:tc>
        <w:tc>
          <w:tcPr>
            <w:tcW w:w="2370" w:type="dxa"/>
            <w:shd w:val="clear" w:color="auto" w:fill="auto"/>
            <w:tcMar>
              <w:top w:w="100" w:type="dxa"/>
              <w:left w:w="100" w:type="dxa"/>
              <w:bottom w:w="100" w:type="dxa"/>
              <w:right w:w="100" w:type="dxa"/>
            </w:tcMar>
          </w:tcPr>
          <w:p w14:paraId="350B2312" w14:textId="144C9E98" w:rsidR="003731C4" w:rsidRPr="00DF26EE" w:rsidRDefault="00DF26EE">
            <w:pPr>
              <w:jc w:val="both"/>
              <w:rPr>
                <w:sz w:val="22"/>
                <w:szCs w:val="22"/>
              </w:rPr>
            </w:pPr>
            <w:r w:rsidRPr="00DF26EE">
              <w:rPr>
                <w:sz w:val="22"/>
                <w:szCs w:val="22"/>
              </w:rPr>
              <w:t>Pessoas com uma ideia de projeto capaz de criar o seu próprio emprego ou novas empresas que ainda não tenham iniciado a atividade à data de apresentação do pedido de financiamento;</w:t>
            </w:r>
          </w:p>
        </w:tc>
        <w:tc>
          <w:tcPr>
            <w:tcW w:w="2370" w:type="dxa"/>
            <w:shd w:val="clear" w:color="auto" w:fill="auto"/>
            <w:tcMar>
              <w:top w:w="100" w:type="dxa"/>
              <w:left w:w="100" w:type="dxa"/>
              <w:bottom w:w="100" w:type="dxa"/>
              <w:right w:w="100" w:type="dxa"/>
            </w:tcMar>
          </w:tcPr>
          <w:p w14:paraId="074D288F" w14:textId="77777777" w:rsidR="003731C4" w:rsidRPr="00841453" w:rsidRDefault="004D2936">
            <w:pPr>
              <w:jc w:val="both"/>
              <w:rPr>
                <w:sz w:val="22"/>
                <w:szCs w:val="22"/>
              </w:rPr>
            </w:pPr>
            <w:hyperlink r:id="rId40">
              <w:r w:rsidRPr="00841453">
                <w:rPr>
                  <w:sz w:val="22"/>
                  <w:szCs w:val="22"/>
                  <w:u w:val="single"/>
                </w:rPr>
                <w:t>Tem uma Ideia - PT2020 (portugal2020.pt)</w:t>
              </w:r>
            </w:hyperlink>
          </w:p>
        </w:tc>
      </w:tr>
      <w:tr w:rsidR="003731C4" w14:paraId="577DB56C" w14:textId="77777777">
        <w:trPr>
          <w:trHeight w:val="720"/>
        </w:trPr>
        <w:tc>
          <w:tcPr>
            <w:tcW w:w="2100" w:type="dxa"/>
            <w:shd w:val="clear" w:color="auto" w:fill="auto"/>
            <w:tcMar>
              <w:top w:w="100" w:type="dxa"/>
              <w:left w:w="100" w:type="dxa"/>
              <w:bottom w:w="100" w:type="dxa"/>
              <w:right w:w="100" w:type="dxa"/>
            </w:tcMar>
          </w:tcPr>
          <w:p w14:paraId="1023FC2E" w14:textId="4A32CC53" w:rsidR="003731C4" w:rsidRDefault="00DF26EE">
            <w:pPr>
              <w:pBdr>
                <w:right w:val="none" w:sz="0" w:space="30" w:color="auto"/>
              </w:pBdr>
              <w:shd w:val="clear" w:color="auto" w:fill="FFFFFF"/>
              <w:ind w:right="111"/>
              <w:jc w:val="both"/>
              <w:rPr>
                <w:sz w:val="22"/>
                <w:szCs w:val="22"/>
              </w:rPr>
            </w:pPr>
            <w:r>
              <w:rPr>
                <w:sz w:val="22"/>
                <w:szCs w:val="22"/>
              </w:rPr>
              <w:lastRenderedPageBreak/>
              <w:t>Nível Nacional</w:t>
            </w:r>
          </w:p>
        </w:tc>
        <w:tc>
          <w:tcPr>
            <w:tcW w:w="2505" w:type="dxa"/>
            <w:shd w:val="clear" w:color="auto" w:fill="auto"/>
            <w:tcMar>
              <w:top w:w="100" w:type="dxa"/>
              <w:left w:w="100" w:type="dxa"/>
              <w:bottom w:w="100" w:type="dxa"/>
              <w:right w:w="100" w:type="dxa"/>
            </w:tcMar>
          </w:tcPr>
          <w:p w14:paraId="4F8E2BE7" w14:textId="1025C3DB" w:rsidR="003731C4" w:rsidRPr="00DF26EE" w:rsidRDefault="004D2936">
            <w:pPr>
              <w:pBdr>
                <w:right w:val="none" w:sz="0" w:space="30" w:color="auto"/>
              </w:pBdr>
              <w:shd w:val="clear" w:color="auto" w:fill="FFFFFF"/>
              <w:ind w:right="111"/>
              <w:jc w:val="both"/>
              <w:rPr>
                <w:sz w:val="22"/>
                <w:szCs w:val="22"/>
                <w:highlight w:val="white"/>
              </w:rPr>
            </w:pPr>
            <w:r w:rsidRPr="00DF26EE">
              <w:rPr>
                <w:sz w:val="22"/>
                <w:szCs w:val="22"/>
              </w:rPr>
              <w:t xml:space="preserve">Startup Visa, </w:t>
            </w:r>
            <w:r w:rsidR="00DF26EE" w:rsidRPr="00DF26EE">
              <w:rPr>
                <w:sz w:val="22"/>
                <w:szCs w:val="22"/>
              </w:rPr>
              <w:t>Operacionalizado através do IAPMEI, o Startup Visa é um visto de residência para empreendedores, que visa atrair investimento, talento e capacidade de inovação para Portugal.</w:t>
            </w:r>
          </w:p>
        </w:tc>
        <w:tc>
          <w:tcPr>
            <w:tcW w:w="2370" w:type="dxa"/>
            <w:shd w:val="clear" w:color="auto" w:fill="auto"/>
            <w:tcMar>
              <w:top w:w="100" w:type="dxa"/>
              <w:left w:w="100" w:type="dxa"/>
              <w:bottom w:w="100" w:type="dxa"/>
              <w:right w:w="100" w:type="dxa"/>
            </w:tcMar>
          </w:tcPr>
          <w:p w14:paraId="10006B6D" w14:textId="77777777" w:rsidR="00DF26EE" w:rsidRDefault="00DF26EE">
            <w:pPr>
              <w:pBdr>
                <w:right w:val="none" w:sz="0" w:space="30" w:color="auto"/>
              </w:pBdr>
              <w:shd w:val="clear" w:color="auto" w:fill="FFFFFF"/>
              <w:ind w:right="111"/>
              <w:jc w:val="both"/>
              <w:rPr>
                <w:sz w:val="22"/>
                <w:szCs w:val="22"/>
              </w:rPr>
            </w:pPr>
            <w:r w:rsidRPr="00DF26EE">
              <w:rPr>
                <w:sz w:val="22"/>
                <w:szCs w:val="22"/>
              </w:rPr>
              <w:t>Empreendedores estrangeiros, sem residência permanente no Espaço Schengen, que pretendam desenvolver e seu projeto em Portugal, ainda que não tenham constituído empresa</w:t>
            </w:r>
            <w:r>
              <w:rPr>
                <w:sz w:val="22"/>
                <w:szCs w:val="22"/>
              </w:rPr>
              <w:t>;</w:t>
            </w:r>
          </w:p>
          <w:p w14:paraId="1C3729CB" w14:textId="4AD603DB" w:rsidR="003731C4" w:rsidRPr="00DF26EE" w:rsidRDefault="00DF26EE">
            <w:pPr>
              <w:pBdr>
                <w:right w:val="none" w:sz="0" w:space="30" w:color="auto"/>
              </w:pBdr>
              <w:shd w:val="clear" w:color="auto" w:fill="FFFFFF"/>
              <w:ind w:right="111"/>
              <w:jc w:val="both"/>
              <w:rPr>
                <w:sz w:val="22"/>
                <w:szCs w:val="22"/>
              </w:rPr>
            </w:pPr>
            <w:r>
              <w:rPr>
                <w:sz w:val="22"/>
                <w:szCs w:val="22"/>
              </w:rPr>
              <w:t>E</w:t>
            </w:r>
            <w:r w:rsidRPr="00DF26EE">
              <w:rPr>
                <w:sz w:val="22"/>
                <w:szCs w:val="22"/>
              </w:rPr>
              <w:t>mpreendedores que já detenham projetos empresariais nos países de origem e que pretendam exercer a sua atividade em Portugal.</w:t>
            </w:r>
          </w:p>
        </w:tc>
        <w:tc>
          <w:tcPr>
            <w:tcW w:w="2370" w:type="dxa"/>
            <w:shd w:val="clear" w:color="auto" w:fill="auto"/>
            <w:tcMar>
              <w:top w:w="100" w:type="dxa"/>
              <w:left w:w="100" w:type="dxa"/>
              <w:bottom w:w="100" w:type="dxa"/>
              <w:right w:w="100" w:type="dxa"/>
            </w:tcMar>
          </w:tcPr>
          <w:p w14:paraId="0B4B014E" w14:textId="77777777" w:rsidR="003731C4" w:rsidRDefault="00F3542D">
            <w:pPr>
              <w:jc w:val="both"/>
              <w:rPr>
                <w:sz w:val="22"/>
                <w:szCs w:val="22"/>
              </w:rPr>
            </w:pPr>
            <w:hyperlink r:id="rId41">
              <w:r w:rsidR="004D2936">
                <w:rPr>
                  <w:sz w:val="22"/>
                  <w:szCs w:val="22"/>
                  <w:u w:val="single"/>
                </w:rPr>
                <w:t>Startup Visa - Startup Portugal</w:t>
              </w:r>
            </w:hyperlink>
          </w:p>
        </w:tc>
      </w:tr>
      <w:tr w:rsidR="003731C4" w:rsidRPr="00E31C70" w14:paraId="17087BCB" w14:textId="77777777">
        <w:trPr>
          <w:trHeight w:val="720"/>
        </w:trPr>
        <w:tc>
          <w:tcPr>
            <w:tcW w:w="2100" w:type="dxa"/>
            <w:shd w:val="clear" w:color="auto" w:fill="auto"/>
            <w:tcMar>
              <w:top w:w="100" w:type="dxa"/>
              <w:left w:w="100" w:type="dxa"/>
              <w:bottom w:w="100" w:type="dxa"/>
              <w:right w:w="100" w:type="dxa"/>
            </w:tcMar>
          </w:tcPr>
          <w:p w14:paraId="0CA5D0E5" w14:textId="298020EA" w:rsidR="003731C4" w:rsidRDefault="00DF26EE">
            <w:pPr>
              <w:pBdr>
                <w:right w:val="none" w:sz="0" w:space="30" w:color="auto"/>
              </w:pBdr>
              <w:shd w:val="clear" w:color="auto" w:fill="FFFFFF"/>
              <w:ind w:right="111"/>
              <w:jc w:val="both"/>
              <w:rPr>
                <w:sz w:val="22"/>
                <w:szCs w:val="22"/>
              </w:rPr>
            </w:pPr>
            <w:r>
              <w:rPr>
                <w:sz w:val="22"/>
                <w:szCs w:val="22"/>
              </w:rPr>
              <w:t>Nível Nacional</w:t>
            </w:r>
          </w:p>
        </w:tc>
        <w:tc>
          <w:tcPr>
            <w:tcW w:w="2505" w:type="dxa"/>
            <w:shd w:val="clear" w:color="auto" w:fill="auto"/>
            <w:tcMar>
              <w:top w:w="100" w:type="dxa"/>
              <w:left w:w="100" w:type="dxa"/>
              <w:bottom w:w="100" w:type="dxa"/>
              <w:right w:w="100" w:type="dxa"/>
            </w:tcMar>
          </w:tcPr>
          <w:p w14:paraId="504BA0CE" w14:textId="04D0478E" w:rsidR="003731C4" w:rsidRPr="00DF26EE" w:rsidRDefault="00DF26EE">
            <w:pPr>
              <w:pBdr>
                <w:right w:val="none" w:sz="0" w:space="30" w:color="auto"/>
              </w:pBdr>
              <w:shd w:val="clear" w:color="auto" w:fill="FFFFFF"/>
              <w:ind w:right="111"/>
              <w:jc w:val="both"/>
              <w:rPr>
                <w:sz w:val="22"/>
                <w:szCs w:val="22"/>
              </w:rPr>
            </w:pPr>
            <w:r w:rsidRPr="00DF26EE">
              <w:rPr>
                <w:sz w:val="22"/>
                <w:szCs w:val="22"/>
              </w:rPr>
              <w:t>Loja do Empreendedor, da ANJE (Associação Nacional de Jovens Empresários), que acompanha a criação e desenvolvimento de micro e pequenas empresas, formação e também à promoção da iniciativa empresarial, apoiando organizações não governamentais e universidades;</w:t>
            </w:r>
          </w:p>
        </w:tc>
        <w:tc>
          <w:tcPr>
            <w:tcW w:w="2370" w:type="dxa"/>
            <w:shd w:val="clear" w:color="auto" w:fill="auto"/>
            <w:tcMar>
              <w:top w:w="100" w:type="dxa"/>
              <w:left w:w="100" w:type="dxa"/>
              <w:bottom w:w="100" w:type="dxa"/>
              <w:right w:w="100" w:type="dxa"/>
            </w:tcMar>
          </w:tcPr>
          <w:p w14:paraId="0064E0D9" w14:textId="24DCAB56" w:rsidR="003731C4" w:rsidRDefault="00DF26EE">
            <w:pPr>
              <w:pBdr>
                <w:right w:val="none" w:sz="0" w:space="30" w:color="auto"/>
              </w:pBdr>
              <w:shd w:val="clear" w:color="auto" w:fill="FFFFFF"/>
              <w:ind w:right="111"/>
              <w:jc w:val="both"/>
              <w:rPr>
                <w:sz w:val="22"/>
                <w:szCs w:val="22"/>
                <w:highlight w:val="white"/>
              </w:rPr>
            </w:pPr>
            <w:r>
              <w:rPr>
                <w:sz w:val="22"/>
                <w:szCs w:val="22"/>
                <w:highlight w:val="white"/>
              </w:rPr>
              <w:t>Empresários ou potenciais empreendedores</w:t>
            </w:r>
          </w:p>
        </w:tc>
        <w:tc>
          <w:tcPr>
            <w:tcW w:w="2370" w:type="dxa"/>
            <w:shd w:val="clear" w:color="auto" w:fill="auto"/>
            <w:tcMar>
              <w:top w:w="100" w:type="dxa"/>
              <w:left w:w="100" w:type="dxa"/>
              <w:bottom w:w="100" w:type="dxa"/>
              <w:right w:w="100" w:type="dxa"/>
            </w:tcMar>
          </w:tcPr>
          <w:p w14:paraId="3912886C" w14:textId="77777777" w:rsidR="003731C4" w:rsidRPr="00841453" w:rsidRDefault="00F3542D">
            <w:pPr>
              <w:jc w:val="both"/>
              <w:rPr>
                <w:sz w:val="22"/>
                <w:szCs w:val="22"/>
              </w:rPr>
            </w:pPr>
            <w:hyperlink r:id="rId42" w:anchor="1569508232454-7a21284a-17f4">
              <w:r w:rsidR="004D2936" w:rsidRPr="00841453">
                <w:rPr>
                  <w:sz w:val="22"/>
                  <w:szCs w:val="22"/>
                  <w:u w:val="single"/>
                </w:rPr>
                <w:t>Loja do Empreendedor - Anje :: Associação Nacional de Jovens Empresários</w:t>
              </w:r>
            </w:hyperlink>
          </w:p>
        </w:tc>
      </w:tr>
      <w:tr w:rsidR="003731C4" w14:paraId="25F47144" w14:textId="77777777">
        <w:trPr>
          <w:trHeight w:val="720"/>
        </w:trPr>
        <w:tc>
          <w:tcPr>
            <w:tcW w:w="2100" w:type="dxa"/>
            <w:shd w:val="clear" w:color="auto" w:fill="auto"/>
            <w:tcMar>
              <w:top w:w="100" w:type="dxa"/>
              <w:left w:w="100" w:type="dxa"/>
              <w:bottom w:w="100" w:type="dxa"/>
              <w:right w:w="100" w:type="dxa"/>
            </w:tcMar>
          </w:tcPr>
          <w:p w14:paraId="3B81D378" w14:textId="232ED3AA" w:rsidR="003731C4" w:rsidRDefault="00DF26EE">
            <w:pPr>
              <w:pBdr>
                <w:right w:val="none" w:sz="0" w:space="30" w:color="auto"/>
              </w:pBdr>
              <w:shd w:val="clear" w:color="auto" w:fill="FFFFFF"/>
              <w:ind w:right="111"/>
              <w:jc w:val="both"/>
              <w:rPr>
                <w:sz w:val="22"/>
                <w:szCs w:val="22"/>
              </w:rPr>
            </w:pPr>
            <w:r>
              <w:rPr>
                <w:sz w:val="22"/>
                <w:szCs w:val="22"/>
              </w:rPr>
              <w:t>Nível Nacional</w:t>
            </w:r>
          </w:p>
        </w:tc>
        <w:tc>
          <w:tcPr>
            <w:tcW w:w="2505" w:type="dxa"/>
            <w:shd w:val="clear" w:color="auto" w:fill="auto"/>
            <w:tcMar>
              <w:top w:w="100" w:type="dxa"/>
              <w:left w:w="100" w:type="dxa"/>
              <w:bottom w:w="100" w:type="dxa"/>
              <w:right w:w="100" w:type="dxa"/>
            </w:tcMar>
          </w:tcPr>
          <w:p w14:paraId="7E9A6953" w14:textId="5BFD7A19" w:rsidR="003731C4" w:rsidRPr="00DF26EE" w:rsidRDefault="00DF26EE">
            <w:pPr>
              <w:jc w:val="both"/>
              <w:rPr>
                <w:sz w:val="22"/>
                <w:szCs w:val="22"/>
              </w:rPr>
            </w:pPr>
            <w:r w:rsidRPr="00DF26EE">
              <w:rPr>
                <w:sz w:val="22"/>
                <w:szCs w:val="22"/>
              </w:rPr>
              <w:t xml:space="preserve">O IAPMEI, (Instituto de Apoio às Pequenas e Médias Empresas e à Inovação), </w:t>
            </w:r>
            <w:r>
              <w:rPr>
                <w:sz w:val="22"/>
                <w:szCs w:val="22"/>
              </w:rPr>
              <w:t>oferece</w:t>
            </w:r>
            <w:r w:rsidRPr="00DF26EE">
              <w:rPr>
                <w:sz w:val="22"/>
                <w:szCs w:val="22"/>
              </w:rPr>
              <w:t xml:space="preserve"> diferentes soluções para empresários, tais como Apoio e Formação Empresarial; Incentivos e Financiamento; Empreendedorismo e Inovação; Indústria e Sustentabilidade; Revitalização e Transmissão; ou mesmo </w:t>
            </w:r>
            <w:r w:rsidRPr="00DF26EE">
              <w:rPr>
                <w:sz w:val="22"/>
                <w:szCs w:val="22"/>
              </w:rPr>
              <w:lastRenderedPageBreak/>
              <w:t>qualificação e Certificação.</w:t>
            </w:r>
          </w:p>
        </w:tc>
        <w:tc>
          <w:tcPr>
            <w:tcW w:w="2370" w:type="dxa"/>
            <w:shd w:val="clear" w:color="auto" w:fill="auto"/>
            <w:tcMar>
              <w:top w:w="100" w:type="dxa"/>
              <w:left w:w="100" w:type="dxa"/>
              <w:bottom w:w="100" w:type="dxa"/>
              <w:right w:w="100" w:type="dxa"/>
            </w:tcMar>
          </w:tcPr>
          <w:p w14:paraId="04C780FA" w14:textId="227C2FCC" w:rsidR="003731C4" w:rsidRPr="00B14215" w:rsidRDefault="00DF26EE">
            <w:pPr>
              <w:pBdr>
                <w:right w:val="none" w:sz="0" w:space="30" w:color="auto"/>
              </w:pBdr>
              <w:shd w:val="clear" w:color="auto" w:fill="FFFFFF"/>
              <w:ind w:right="111"/>
              <w:jc w:val="both"/>
              <w:rPr>
                <w:sz w:val="22"/>
                <w:szCs w:val="22"/>
                <w:highlight w:val="white"/>
              </w:rPr>
            </w:pPr>
            <w:r>
              <w:rPr>
                <w:sz w:val="22"/>
                <w:szCs w:val="22"/>
                <w:highlight w:val="white"/>
              </w:rPr>
              <w:lastRenderedPageBreak/>
              <w:t>Empresários ou potenciais empreendedores</w:t>
            </w:r>
            <w:r w:rsidR="004D2936" w:rsidRPr="00B14215">
              <w:rPr>
                <w:sz w:val="22"/>
                <w:szCs w:val="22"/>
                <w:highlight w:val="white"/>
              </w:rPr>
              <w:t xml:space="preserve">; </w:t>
            </w:r>
          </w:p>
          <w:p w14:paraId="74ABB8FB" w14:textId="70CE8665" w:rsidR="003731C4" w:rsidRPr="00B14215" w:rsidRDefault="00DF26EE">
            <w:pPr>
              <w:pBdr>
                <w:right w:val="none" w:sz="0" w:space="30" w:color="auto"/>
              </w:pBdr>
              <w:shd w:val="clear" w:color="auto" w:fill="FFFFFF"/>
              <w:ind w:right="111"/>
              <w:jc w:val="both"/>
              <w:rPr>
                <w:sz w:val="22"/>
                <w:szCs w:val="22"/>
              </w:rPr>
            </w:pPr>
            <w:r w:rsidRPr="00B14215">
              <w:rPr>
                <w:sz w:val="22"/>
                <w:szCs w:val="22"/>
                <w:highlight w:val="white"/>
              </w:rPr>
              <w:t xml:space="preserve">Pequenas e médias </w:t>
            </w:r>
            <w:r w:rsidR="004D2936" w:rsidRPr="00B14215">
              <w:rPr>
                <w:sz w:val="22"/>
                <w:szCs w:val="22"/>
                <w:highlight w:val="white"/>
              </w:rPr>
              <w:t>e</w:t>
            </w:r>
            <w:r w:rsidRPr="00B14215">
              <w:rPr>
                <w:sz w:val="22"/>
                <w:szCs w:val="22"/>
                <w:highlight w:val="white"/>
              </w:rPr>
              <w:t>mpresas</w:t>
            </w:r>
            <w:r w:rsidR="004D2936" w:rsidRPr="00B14215">
              <w:rPr>
                <w:sz w:val="22"/>
                <w:szCs w:val="22"/>
                <w:highlight w:val="white"/>
              </w:rPr>
              <w:t xml:space="preserve">; </w:t>
            </w:r>
          </w:p>
        </w:tc>
        <w:tc>
          <w:tcPr>
            <w:tcW w:w="2370" w:type="dxa"/>
            <w:shd w:val="clear" w:color="auto" w:fill="auto"/>
            <w:tcMar>
              <w:top w:w="100" w:type="dxa"/>
              <w:left w:w="100" w:type="dxa"/>
              <w:bottom w:w="100" w:type="dxa"/>
              <w:right w:w="100" w:type="dxa"/>
            </w:tcMar>
          </w:tcPr>
          <w:p w14:paraId="7AE45DEE" w14:textId="77777777" w:rsidR="003731C4" w:rsidRDefault="00F3542D">
            <w:pPr>
              <w:jc w:val="both"/>
              <w:rPr>
                <w:sz w:val="22"/>
                <w:szCs w:val="22"/>
              </w:rPr>
            </w:pPr>
            <w:hyperlink r:id="rId43">
              <w:r w:rsidR="004D2936">
                <w:rPr>
                  <w:sz w:val="22"/>
                  <w:szCs w:val="22"/>
                  <w:u w:val="single"/>
                </w:rPr>
                <w:t>IAPMEI - Empreendedorismo</w:t>
              </w:r>
            </w:hyperlink>
          </w:p>
        </w:tc>
      </w:tr>
      <w:tr w:rsidR="003731C4" w:rsidRPr="00E31C70" w14:paraId="47033B9F" w14:textId="77777777">
        <w:trPr>
          <w:trHeight w:val="720"/>
        </w:trPr>
        <w:tc>
          <w:tcPr>
            <w:tcW w:w="2100" w:type="dxa"/>
            <w:shd w:val="clear" w:color="auto" w:fill="auto"/>
            <w:tcMar>
              <w:top w:w="100" w:type="dxa"/>
              <w:left w:w="100" w:type="dxa"/>
              <w:bottom w:w="100" w:type="dxa"/>
              <w:right w:w="100" w:type="dxa"/>
            </w:tcMar>
          </w:tcPr>
          <w:p w14:paraId="2DAA16A5" w14:textId="596DCFA6" w:rsidR="003731C4" w:rsidRDefault="00B14215">
            <w:pPr>
              <w:pBdr>
                <w:right w:val="none" w:sz="0" w:space="30" w:color="auto"/>
              </w:pBdr>
              <w:shd w:val="clear" w:color="auto" w:fill="FFFFFF"/>
              <w:ind w:right="111"/>
              <w:jc w:val="both"/>
              <w:rPr>
                <w:sz w:val="22"/>
                <w:szCs w:val="22"/>
              </w:rPr>
            </w:pPr>
            <w:r>
              <w:rPr>
                <w:sz w:val="22"/>
                <w:szCs w:val="22"/>
              </w:rPr>
              <w:t>Nível Nacional</w:t>
            </w:r>
          </w:p>
        </w:tc>
        <w:tc>
          <w:tcPr>
            <w:tcW w:w="2505" w:type="dxa"/>
            <w:shd w:val="clear" w:color="auto" w:fill="auto"/>
            <w:tcMar>
              <w:top w:w="100" w:type="dxa"/>
              <w:left w:w="100" w:type="dxa"/>
              <w:bottom w:w="100" w:type="dxa"/>
              <w:right w:w="100" w:type="dxa"/>
            </w:tcMar>
          </w:tcPr>
          <w:p w14:paraId="713382B8" w14:textId="4F4C6CD1" w:rsidR="003731C4" w:rsidRPr="00974794" w:rsidRDefault="004D2936">
            <w:pPr>
              <w:jc w:val="both"/>
              <w:rPr>
                <w:sz w:val="22"/>
                <w:szCs w:val="22"/>
              </w:rPr>
            </w:pPr>
            <w:r w:rsidRPr="00974794">
              <w:rPr>
                <w:sz w:val="22"/>
                <w:szCs w:val="22"/>
              </w:rPr>
              <w:t>RNI (</w:t>
            </w:r>
            <w:r w:rsidR="00974794" w:rsidRPr="00974794">
              <w:rPr>
                <w:sz w:val="22"/>
                <w:szCs w:val="22"/>
              </w:rPr>
              <w:t xml:space="preserve">Rede Nacional de Incubadoras e </w:t>
            </w:r>
            <w:r w:rsidRPr="00974794">
              <w:rPr>
                <w:sz w:val="22"/>
                <w:szCs w:val="22"/>
              </w:rPr>
              <w:t>Acelera</w:t>
            </w:r>
            <w:r w:rsidR="00974794" w:rsidRPr="00974794">
              <w:rPr>
                <w:sz w:val="22"/>
                <w:szCs w:val="22"/>
              </w:rPr>
              <w:t>d</w:t>
            </w:r>
            <w:r w:rsidRPr="00974794">
              <w:rPr>
                <w:sz w:val="22"/>
                <w:szCs w:val="22"/>
              </w:rPr>
              <w:t>or</w:t>
            </w:r>
            <w:r w:rsidR="00974794" w:rsidRPr="00974794">
              <w:rPr>
                <w:sz w:val="22"/>
                <w:szCs w:val="22"/>
              </w:rPr>
              <w:t>a</w:t>
            </w:r>
            <w:r w:rsidRPr="00974794">
              <w:rPr>
                <w:sz w:val="22"/>
                <w:szCs w:val="22"/>
              </w:rPr>
              <w:t xml:space="preserve">s), </w:t>
            </w:r>
            <w:r w:rsidR="00974794">
              <w:rPr>
                <w:sz w:val="22"/>
                <w:szCs w:val="22"/>
              </w:rPr>
              <w:t>v</w:t>
            </w:r>
            <w:r w:rsidR="00974794" w:rsidRPr="00974794">
              <w:rPr>
                <w:sz w:val="22"/>
                <w:szCs w:val="22"/>
              </w:rPr>
              <w:t xml:space="preserve">isando identificar, mapear e interligar as incubadoras e aceleradores existentes no país, criados por iniciativa de universidades, pólos científicos e tecnológicos, municípios, empresas privadas ou entidades estrangeiras. </w:t>
            </w:r>
            <w:r w:rsidR="00974794">
              <w:rPr>
                <w:sz w:val="22"/>
                <w:szCs w:val="22"/>
              </w:rPr>
              <w:t xml:space="preserve">Com </w:t>
            </w:r>
            <w:r w:rsidR="00974794" w:rsidRPr="00974794">
              <w:rPr>
                <w:sz w:val="22"/>
                <w:szCs w:val="22"/>
              </w:rPr>
              <w:t>várias tipologias de iniciativas de apoio ao empreendedorismo, que podem ser programas de curta duração (</w:t>
            </w:r>
            <w:r w:rsidR="00974794">
              <w:rPr>
                <w:sz w:val="22"/>
                <w:szCs w:val="22"/>
              </w:rPr>
              <w:t>2</w:t>
            </w:r>
            <w:r w:rsidR="00974794" w:rsidRPr="00974794">
              <w:rPr>
                <w:sz w:val="22"/>
                <w:szCs w:val="22"/>
              </w:rPr>
              <w:t>dias a</w:t>
            </w:r>
            <w:r w:rsidR="00974794">
              <w:rPr>
                <w:sz w:val="22"/>
                <w:szCs w:val="22"/>
              </w:rPr>
              <w:t>té 1 s</w:t>
            </w:r>
            <w:r w:rsidR="00974794" w:rsidRPr="00974794">
              <w:rPr>
                <w:sz w:val="22"/>
                <w:szCs w:val="22"/>
              </w:rPr>
              <w:t>emana), oferecendo</w:t>
            </w:r>
            <w:r w:rsidR="00974794">
              <w:rPr>
                <w:sz w:val="22"/>
                <w:szCs w:val="22"/>
              </w:rPr>
              <w:t xml:space="preserve"> </w:t>
            </w:r>
            <w:r w:rsidR="00974794" w:rsidRPr="00974794">
              <w:rPr>
                <w:sz w:val="22"/>
                <w:szCs w:val="22"/>
              </w:rPr>
              <w:t xml:space="preserve">apoio estratégico incluindo concursos, bootcamps, eventos, seminários e workshops. </w:t>
            </w:r>
            <w:r w:rsidR="00974794">
              <w:rPr>
                <w:sz w:val="22"/>
                <w:szCs w:val="22"/>
              </w:rPr>
              <w:t>Ou</w:t>
            </w:r>
            <w:r w:rsidR="00974794" w:rsidRPr="00974794">
              <w:rPr>
                <w:sz w:val="22"/>
                <w:szCs w:val="22"/>
              </w:rPr>
              <w:t xml:space="preserve"> incentivos públicos </w:t>
            </w:r>
            <w:r w:rsidR="00974794">
              <w:rPr>
                <w:sz w:val="22"/>
                <w:szCs w:val="22"/>
              </w:rPr>
              <w:t>de</w:t>
            </w:r>
            <w:r w:rsidR="00974794" w:rsidRPr="00974794">
              <w:rPr>
                <w:sz w:val="22"/>
                <w:szCs w:val="22"/>
              </w:rPr>
              <w:t xml:space="preserve"> apoi</w:t>
            </w:r>
            <w:r w:rsidR="00974794">
              <w:rPr>
                <w:sz w:val="22"/>
                <w:szCs w:val="22"/>
              </w:rPr>
              <w:t xml:space="preserve">o às </w:t>
            </w:r>
            <w:r w:rsidR="00974794" w:rsidRPr="00974794">
              <w:rPr>
                <w:sz w:val="22"/>
                <w:szCs w:val="22"/>
              </w:rPr>
              <w:t>start-ups, bem como medidas políticas para fomentar o empreendedorismo.</w:t>
            </w:r>
          </w:p>
        </w:tc>
        <w:tc>
          <w:tcPr>
            <w:tcW w:w="2370" w:type="dxa"/>
            <w:shd w:val="clear" w:color="auto" w:fill="auto"/>
            <w:tcMar>
              <w:top w:w="100" w:type="dxa"/>
              <w:left w:w="100" w:type="dxa"/>
              <w:bottom w:w="100" w:type="dxa"/>
              <w:right w:w="100" w:type="dxa"/>
            </w:tcMar>
          </w:tcPr>
          <w:p w14:paraId="602AB152" w14:textId="77A6A0A7" w:rsidR="003731C4" w:rsidRDefault="00974794" w:rsidP="00974794">
            <w:pPr>
              <w:pBdr>
                <w:right w:val="none" w:sz="0" w:space="30" w:color="auto"/>
              </w:pBdr>
              <w:shd w:val="clear" w:color="auto" w:fill="FFFFFF"/>
              <w:ind w:right="111"/>
              <w:jc w:val="both"/>
              <w:rPr>
                <w:sz w:val="22"/>
                <w:szCs w:val="22"/>
              </w:rPr>
            </w:pPr>
            <w:r>
              <w:rPr>
                <w:sz w:val="22"/>
                <w:szCs w:val="22"/>
                <w:highlight w:val="white"/>
              </w:rPr>
              <w:t>Empresários ou potenciais empreendedores</w:t>
            </w:r>
            <w:r w:rsidRPr="00B14215">
              <w:rPr>
                <w:sz w:val="22"/>
                <w:szCs w:val="22"/>
                <w:highlight w:val="white"/>
              </w:rPr>
              <w:t xml:space="preserve">; </w:t>
            </w:r>
          </w:p>
        </w:tc>
        <w:tc>
          <w:tcPr>
            <w:tcW w:w="2370" w:type="dxa"/>
            <w:shd w:val="clear" w:color="auto" w:fill="auto"/>
            <w:tcMar>
              <w:top w:w="100" w:type="dxa"/>
              <w:left w:w="100" w:type="dxa"/>
              <w:bottom w:w="100" w:type="dxa"/>
              <w:right w:w="100" w:type="dxa"/>
            </w:tcMar>
          </w:tcPr>
          <w:p w14:paraId="60E186F4" w14:textId="77777777" w:rsidR="003731C4" w:rsidRPr="00841453" w:rsidRDefault="00F3542D">
            <w:pPr>
              <w:jc w:val="both"/>
              <w:rPr>
                <w:sz w:val="22"/>
                <w:szCs w:val="22"/>
              </w:rPr>
            </w:pPr>
            <w:hyperlink r:id="rId44">
              <w:r w:rsidR="004D2936" w:rsidRPr="00841453">
                <w:rPr>
                  <w:sz w:val="22"/>
                  <w:szCs w:val="22"/>
                  <w:u w:val="single"/>
                </w:rPr>
                <w:t>Rede Nacional de Incubadoras e Aceleradoras - Portugal Digital</w:t>
              </w:r>
            </w:hyperlink>
          </w:p>
        </w:tc>
      </w:tr>
      <w:tr w:rsidR="003731C4" w:rsidRPr="00893856" w14:paraId="343F262B" w14:textId="77777777">
        <w:trPr>
          <w:trHeight w:val="720"/>
        </w:trPr>
        <w:tc>
          <w:tcPr>
            <w:tcW w:w="2100" w:type="dxa"/>
            <w:shd w:val="clear" w:color="auto" w:fill="auto"/>
            <w:tcMar>
              <w:top w:w="100" w:type="dxa"/>
              <w:left w:w="100" w:type="dxa"/>
              <w:bottom w:w="100" w:type="dxa"/>
              <w:right w:w="100" w:type="dxa"/>
            </w:tcMar>
          </w:tcPr>
          <w:p w14:paraId="62131BB3" w14:textId="28979E34" w:rsidR="003731C4" w:rsidRDefault="00974794">
            <w:pPr>
              <w:pBdr>
                <w:right w:val="none" w:sz="0" w:space="30" w:color="auto"/>
              </w:pBdr>
              <w:shd w:val="clear" w:color="auto" w:fill="FFFFFF"/>
              <w:ind w:right="111"/>
              <w:jc w:val="both"/>
              <w:rPr>
                <w:sz w:val="22"/>
                <w:szCs w:val="22"/>
              </w:rPr>
            </w:pPr>
            <w:r>
              <w:rPr>
                <w:sz w:val="22"/>
                <w:szCs w:val="22"/>
              </w:rPr>
              <w:t>Nível Nacional</w:t>
            </w:r>
          </w:p>
        </w:tc>
        <w:tc>
          <w:tcPr>
            <w:tcW w:w="2505" w:type="dxa"/>
            <w:shd w:val="clear" w:color="auto" w:fill="auto"/>
            <w:tcMar>
              <w:top w:w="100" w:type="dxa"/>
              <w:left w:w="100" w:type="dxa"/>
              <w:bottom w:w="100" w:type="dxa"/>
              <w:right w:w="100" w:type="dxa"/>
            </w:tcMar>
          </w:tcPr>
          <w:p w14:paraId="121A932C" w14:textId="7F9D22D9" w:rsidR="003731C4" w:rsidRPr="00974794" w:rsidRDefault="004D2936" w:rsidP="00974794">
            <w:pPr>
              <w:pStyle w:val="berschrift5"/>
              <w:shd w:val="clear" w:color="auto" w:fill="FFFFFF"/>
              <w:spacing w:before="0"/>
              <w:jc w:val="both"/>
              <w:rPr>
                <w:highlight w:val="white"/>
                <w:lang w:val="en-GB"/>
              </w:rPr>
            </w:pPr>
            <w:bookmarkStart w:id="67" w:name="_Toc125625677"/>
            <w:r w:rsidRPr="00974794">
              <w:rPr>
                <w:rFonts w:ascii="Droid Serif" w:eastAsia="Droid Serif" w:hAnsi="Droid Serif" w:cs="Droid Serif"/>
                <w:color w:val="auto"/>
                <w:highlight w:val="white"/>
                <w:lang w:val="en-GB"/>
              </w:rPr>
              <w:t xml:space="preserve">COOPJOVEM, </w:t>
            </w:r>
            <w:r w:rsidR="00974794" w:rsidRPr="00974794">
              <w:rPr>
                <w:rFonts w:ascii="Droid Serif" w:eastAsia="Droid Serif" w:hAnsi="Droid Serif" w:cs="Droid Serif"/>
                <w:color w:val="auto"/>
                <w:highlight w:val="white"/>
                <w:lang w:val="en-GB"/>
              </w:rPr>
              <w:t>gerido pela CASES – Cooperativa António Sérgio para a Economia Social, é um programa de apoio ao empreendedorismo cooperativo</w:t>
            </w:r>
            <w:bookmarkEnd w:id="67"/>
          </w:p>
        </w:tc>
        <w:tc>
          <w:tcPr>
            <w:tcW w:w="2370" w:type="dxa"/>
            <w:shd w:val="clear" w:color="auto" w:fill="auto"/>
            <w:tcMar>
              <w:top w:w="100" w:type="dxa"/>
              <w:left w:w="100" w:type="dxa"/>
              <w:bottom w:w="100" w:type="dxa"/>
              <w:right w:w="100" w:type="dxa"/>
            </w:tcMar>
          </w:tcPr>
          <w:p w14:paraId="282E86E4" w14:textId="7A448A5D" w:rsidR="00974794" w:rsidRPr="00974794" w:rsidRDefault="00974794" w:rsidP="00974794">
            <w:pPr>
              <w:pBdr>
                <w:right w:val="none" w:sz="0" w:space="30" w:color="auto"/>
              </w:pBdr>
              <w:shd w:val="clear" w:color="auto" w:fill="FFFFFF"/>
              <w:ind w:right="111"/>
              <w:jc w:val="both"/>
              <w:rPr>
                <w:sz w:val="22"/>
                <w:szCs w:val="22"/>
              </w:rPr>
            </w:pPr>
            <w:r w:rsidRPr="00974794">
              <w:rPr>
                <w:sz w:val="22"/>
                <w:szCs w:val="22"/>
              </w:rPr>
              <w:t xml:space="preserve">Os jovens </w:t>
            </w:r>
            <w:r>
              <w:rPr>
                <w:sz w:val="22"/>
                <w:szCs w:val="22"/>
              </w:rPr>
              <w:t xml:space="preserve">com </w:t>
            </w:r>
            <w:r w:rsidRPr="00974794">
              <w:rPr>
                <w:sz w:val="22"/>
                <w:szCs w:val="22"/>
              </w:rPr>
              <w:t>uma ideia de negócio, de acordo com os seguintes requisitos:</w:t>
            </w:r>
          </w:p>
          <w:p w14:paraId="1BF99FB6" w14:textId="2904B93E" w:rsidR="00974794" w:rsidRPr="00974794" w:rsidRDefault="00974794" w:rsidP="00974794">
            <w:pPr>
              <w:pBdr>
                <w:right w:val="none" w:sz="0" w:space="30" w:color="auto"/>
              </w:pBdr>
              <w:shd w:val="clear" w:color="auto" w:fill="FFFFFF"/>
              <w:ind w:right="111"/>
              <w:jc w:val="both"/>
              <w:rPr>
                <w:sz w:val="22"/>
                <w:szCs w:val="22"/>
              </w:rPr>
            </w:pPr>
            <w:r w:rsidRPr="00974794">
              <w:rPr>
                <w:sz w:val="22"/>
                <w:szCs w:val="22"/>
              </w:rPr>
              <w:t>1. NEET Estatuto de jovem (não trabalha, não estuda ou não est</w:t>
            </w:r>
            <w:r>
              <w:rPr>
                <w:sz w:val="22"/>
                <w:szCs w:val="22"/>
              </w:rPr>
              <w:t>á</w:t>
            </w:r>
            <w:r w:rsidRPr="00974794">
              <w:rPr>
                <w:sz w:val="22"/>
                <w:szCs w:val="22"/>
              </w:rPr>
              <w:t xml:space="preserve"> em formação);</w:t>
            </w:r>
          </w:p>
          <w:p w14:paraId="5270DC83" w14:textId="77777777" w:rsidR="00974794" w:rsidRPr="00974794" w:rsidRDefault="00974794" w:rsidP="00974794">
            <w:pPr>
              <w:pBdr>
                <w:right w:val="none" w:sz="0" w:space="30" w:color="auto"/>
              </w:pBdr>
              <w:shd w:val="clear" w:color="auto" w:fill="FFFFFF"/>
              <w:ind w:right="111"/>
              <w:jc w:val="both"/>
              <w:rPr>
                <w:sz w:val="22"/>
                <w:szCs w:val="22"/>
              </w:rPr>
            </w:pPr>
            <w:r w:rsidRPr="00974794">
              <w:rPr>
                <w:sz w:val="22"/>
                <w:szCs w:val="22"/>
              </w:rPr>
              <w:t>2. 18 a 29 anos de idade (inclusive)</w:t>
            </w:r>
          </w:p>
          <w:p w14:paraId="0FE54F48" w14:textId="77777777" w:rsidR="00974794" w:rsidRDefault="00974794" w:rsidP="00974794">
            <w:pPr>
              <w:pBdr>
                <w:right w:val="none" w:sz="0" w:space="30" w:color="auto"/>
              </w:pBdr>
              <w:shd w:val="clear" w:color="auto" w:fill="FFFFFF"/>
              <w:ind w:right="111"/>
              <w:jc w:val="both"/>
              <w:rPr>
                <w:sz w:val="22"/>
                <w:szCs w:val="22"/>
                <w:lang w:val="en-GB"/>
              </w:rPr>
            </w:pPr>
            <w:r w:rsidRPr="00974794">
              <w:rPr>
                <w:sz w:val="22"/>
                <w:szCs w:val="22"/>
                <w:lang w:val="en-GB"/>
              </w:rPr>
              <w:t>3. Residência: Portugal Continental</w:t>
            </w:r>
            <w:r>
              <w:rPr>
                <w:sz w:val="22"/>
                <w:szCs w:val="22"/>
                <w:lang w:val="en-GB"/>
              </w:rPr>
              <w:t>;</w:t>
            </w:r>
          </w:p>
          <w:p w14:paraId="0037E015" w14:textId="77777777" w:rsidR="00974794" w:rsidRDefault="004D2936" w:rsidP="00974794">
            <w:pPr>
              <w:pStyle w:val="berschrift5"/>
              <w:shd w:val="clear" w:color="auto" w:fill="FFFFFF"/>
              <w:spacing w:before="0"/>
              <w:rPr>
                <w:rFonts w:ascii="Raleway" w:hAnsi="Raleway"/>
                <w:color w:val="6C747D"/>
                <w:spacing w:val="15"/>
                <w:sz w:val="24"/>
                <w:szCs w:val="24"/>
              </w:rPr>
            </w:pPr>
            <w:bookmarkStart w:id="68" w:name="_Toc125625678"/>
            <w:r w:rsidRPr="00974794">
              <w:rPr>
                <w:highlight w:val="white"/>
              </w:rPr>
              <w:lastRenderedPageBreak/>
              <w:t xml:space="preserve">4. </w:t>
            </w:r>
            <w:r w:rsidR="00974794" w:rsidRPr="00974794">
              <w:rPr>
                <w:rFonts w:ascii="Droid Serif" w:eastAsia="Droid Serif" w:hAnsi="Droid Serif" w:cs="Droid Serif"/>
                <w:color w:val="auto"/>
              </w:rPr>
              <w:t>Habilitações literárias mínimas: Nível de Qualificação II (9.º ano de escolaridade ou formação equivalente)</w:t>
            </w:r>
            <w:bookmarkEnd w:id="68"/>
          </w:p>
          <w:p w14:paraId="15F6F16F" w14:textId="7A9C3475" w:rsidR="003731C4" w:rsidRPr="00974794" w:rsidRDefault="003731C4" w:rsidP="00974794">
            <w:pPr>
              <w:pBdr>
                <w:right w:val="none" w:sz="0" w:space="30" w:color="auto"/>
              </w:pBdr>
              <w:shd w:val="clear" w:color="auto" w:fill="FFFFFF"/>
              <w:ind w:right="111"/>
              <w:jc w:val="both"/>
              <w:rPr>
                <w:sz w:val="22"/>
                <w:szCs w:val="22"/>
                <w:highlight w:val="white"/>
              </w:rPr>
            </w:pPr>
          </w:p>
        </w:tc>
        <w:tc>
          <w:tcPr>
            <w:tcW w:w="2370" w:type="dxa"/>
            <w:shd w:val="clear" w:color="auto" w:fill="auto"/>
            <w:tcMar>
              <w:top w:w="100" w:type="dxa"/>
              <w:left w:w="100" w:type="dxa"/>
              <w:bottom w:w="100" w:type="dxa"/>
              <w:right w:w="100" w:type="dxa"/>
            </w:tcMar>
          </w:tcPr>
          <w:p w14:paraId="3D98F0F6" w14:textId="77777777" w:rsidR="003731C4" w:rsidRPr="00893856" w:rsidRDefault="00F3542D">
            <w:pPr>
              <w:jc w:val="both"/>
              <w:rPr>
                <w:sz w:val="22"/>
                <w:szCs w:val="22"/>
                <w:lang w:val="en-GB"/>
              </w:rPr>
            </w:pPr>
            <w:hyperlink r:id="rId45">
              <w:r w:rsidR="004D2936" w:rsidRPr="00893856">
                <w:rPr>
                  <w:sz w:val="22"/>
                  <w:szCs w:val="22"/>
                  <w:u w:val="single"/>
                  <w:lang w:val="en-GB"/>
                </w:rPr>
                <w:t>https://www.cases.pt/programas/coopjovem/</w:t>
              </w:r>
            </w:hyperlink>
          </w:p>
          <w:p w14:paraId="2F60EBB4" w14:textId="77777777" w:rsidR="003731C4" w:rsidRPr="00893856" w:rsidRDefault="003731C4">
            <w:pPr>
              <w:jc w:val="both"/>
              <w:rPr>
                <w:sz w:val="22"/>
                <w:szCs w:val="22"/>
                <w:lang w:val="en-GB"/>
              </w:rPr>
            </w:pPr>
          </w:p>
        </w:tc>
      </w:tr>
      <w:tr w:rsidR="003731C4" w:rsidRPr="00893856" w14:paraId="24A69B39" w14:textId="77777777" w:rsidTr="00BD18FF">
        <w:trPr>
          <w:trHeight w:val="720"/>
        </w:trPr>
        <w:tc>
          <w:tcPr>
            <w:tcW w:w="2100" w:type="dxa"/>
            <w:shd w:val="clear" w:color="auto" w:fill="auto"/>
            <w:tcMar>
              <w:top w:w="100" w:type="dxa"/>
              <w:left w:w="100" w:type="dxa"/>
              <w:bottom w:w="100" w:type="dxa"/>
              <w:right w:w="100" w:type="dxa"/>
            </w:tcMar>
          </w:tcPr>
          <w:p w14:paraId="75A807ED" w14:textId="49A2BFA5" w:rsidR="003731C4" w:rsidRDefault="00A70091">
            <w:pPr>
              <w:pBdr>
                <w:right w:val="none" w:sz="0" w:space="30" w:color="auto"/>
              </w:pBdr>
              <w:shd w:val="clear" w:color="auto" w:fill="FFFFFF"/>
              <w:ind w:right="111"/>
              <w:jc w:val="both"/>
              <w:rPr>
                <w:sz w:val="22"/>
                <w:szCs w:val="22"/>
              </w:rPr>
            </w:pPr>
            <w:r>
              <w:rPr>
                <w:sz w:val="22"/>
                <w:szCs w:val="22"/>
              </w:rPr>
              <w:t>Escola de Negócios privada</w:t>
            </w:r>
          </w:p>
        </w:tc>
        <w:tc>
          <w:tcPr>
            <w:tcW w:w="2505" w:type="dxa"/>
            <w:shd w:val="clear" w:color="auto" w:fill="auto"/>
            <w:tcMar>
              <w:top w:w="100" w:type="dxa"/>
              <w:left w:w="100" w:type="dxa"/>
              <w:bottom w:w="100" w:type="dxa"/>
              <w:right w:w="100" w:type="dxa"/>
            </w:tcMar>
          </w:tcPr>
          <w:p w14:paraId="5249DE1B" w14:textId="0A1B4270" w:rsidR="003731C4" w:rsidRPr="00A70091" w:rsidRDefault="00974794" w:rsidP="00974794">
            <w:pPr>
              <w:jc w:val="both"/>
              <w:rPr>
                <w:sz w:val="22"/>
                <w:szCs w:val="22"/>
              </w:rPr>
            </w:pPr>
            <w:r w:rsidRPr="00974794">
              <w:rPr>
                <w:sz w:val="22"/>
                <w:szCs w:val="22"/>
              </w:rPr>
              <w:t>IES-Social Business School, centrada na Inovação Social, com 2 programas,</w:t>
            </w:r>
            <w:r w:rsidR="00A70091">
              <w:rPr>
                <w:sz w:val="22"/>
                <w:szCs w:val="22"/>
              </w:rPr>
              <w:t xml:space="preserve"> um intensivo (</w:t>
            </w:r>
            <w:r w:rsidRPr="00974794">
              <w:rPr>
                <w:sz w:val="22"/>
                <w:szCs w:val="22"/>
              </w:rPr>
              <w:t xml:space="preserve"> </w:t>
            </w:r>
            <w:r w:rsidR="00A70091">
              <w:rPr>
                <w:sz w:val="22"/>
                <w:szCs w:val="22"/>
              </w:rPr>
              <w:t xml:space="preserve">Impact Bootcamp) - </w:t>
            </w:r>
            <w:r w:rsidRPr="00974794">
              <w:rPr>
                <w:sz w:val="22"/>
                <w:szCs w:val="22"/>
              </w:rPr>
              <w:t xml:space="preserve">Intensivo de 3 dias; </w:t>
            </w:r>
            <w:r w:rsidR="00A70091">
              <w:rPr>
                <w:sz w:val="22"/>
                <w:szCs w:val="22"/>
              </w:rPr>
              <w:t>P</w:t>
            </w:r>
            <w:r w:rsidRPr="00974794">
              <w:rPr>
                <w:sz w:val="22"/>
                <w:szCs w:val="22"/>
              </w:rPr>
              <w:t xml:space="preserve">rograma de formação </w:t>
            </w:r>
            <w:r w:rsidR="00A70091">
              <w:rPr>
                <w:sz w:val="22"/>
                <w:szCs w:val="22"/>
              </w:rPr>
              <w:t>executiva on-line durante</w:t>
            </w:r>
            <w:r w:rsidRPr="00974794">
              <w:rPr>
                <w:sz w:val="22"/>
                <w:szCs w:val="22"/>
              </w:rPr>
              <w:t xml:space="preserve"> 2 meses e meio</w:t>
            </w:r>
            <w:r w:rsidR="00A70091">
              <w:rPr>
                <w:sz w:val="22"/>
                <w:szCs w:val="22"/>
              </w:rPr>
              <w:t xml:space="preserve"> (Impact Management)</w:t>
            </w:r>
            <w:r w:rsidRPr="00974794">
              <w:rPr>
                <w:sz w:val="22"/>
                <w:szCs w:val="22"/>
              </w:rPr>
              <w:t>;</w:t>
            </w:r>
          </w:p>
        </w:tc>
        <w:tc>
          <w:tcPr>
            <w:tcW w:w="2370" w:type="dxa"/>
            <w:shd w:val="clear" w:color="auto" w:fill="auto"/>
            <w:tcMar>
              <w:top w:w="100" w:type="dxa"/>
              <w:left w:w="100" w:type="dxa"/>
              <w:bottom w:w="100" w:type="dxa"/>
              <w:right w:w="100" w:type="dxa"/>
            </w:tcMar>
          </w:tcPr>
          <w:p w14:paraId="3B8AB5B0" w14:textId="48EC00BA" w:rsidR="003731C4" w:rsidRPr="00A70091" w:rsidRDefault="00A70091" w:rsidP="00974794">
            <w:pPr>
              <w:jc w:val="both"/>
              <w:rPr>
                <w:sz w:val="22"/>
                <w:szCs w:val="22"/>
              </w:rPr>
            </w:pPr>
            <w:r>
              <w:rPr>
                <w:sz w:val="22"/>
                <w:szCs w:val="22"/>
              </w:rPr>
              <w:t>Pes</w:t>
            </w:r>
            <w:r w:rsidRPr="00A70091">
              <w:rPr>
                <w:sz w:val="22"/>
                <w:szCs w:val="22"/>
              </w:rPr>
              <w:t>soas que querem desenvolver uma iniciativa de Impacto</w:t>
            </w:r>
          </w:p>
          <w:p w14:paraId="53690737" w14:textId="77777777" w:rsidR="003731C4" w:rsidRPr="00A70091" w:rsidRDefault="003731C4" w:rsidP="00974794">
            <w:pPr>
              <w:jc w:val="both"/>
              <w:rPr>
                <w:sz w:val="22"/>
                <w:szCs w:val="22"/>
                <w:highlight w:val="white"/>
              </w:rPr>
            </w:pPr>
          </w:p>
          <w:p w14:paraId="214F4692" w14:textId="77777777" w:rsidR="00A70091" w:rsidRDefault="00A70091" w:rsidP="00974794">
            <w:pPr>
              <w:jc w:val="both"/>
              <w:rPr>
                <w:sz w:val="22"/>
                <w:szCs w:val="22"/>
                <w:highlight w:val="white"/>
              </w:rPr>
            </w:pPr>
          </w:p>
          <w:p w14:paraId="7F46A07E" w14:textId="32D456BA" w:rsidR="003731C4" w:rsidRDefault="00A70091" w:rsidP="00974794">
            <w:pPr>
              <w:jc w:val="both"/>
              <w:rPr>
                <w:sz w:val="22"/>
                <w:szCs w:val="22"/>
                <w:highlight w:val="white"/>
              </w:rPr>
            </w:pPr>
            <w:r>
              <w:rPr>
                <w:sz w:val="22"/>
                <w:szCs w:val="22"/>
                <w:highlight w:val="white"/>
              </w:rPr>
              <w:t>Gestores e empreendedores</w:t>
            </w:r>
            <w:r w:rsidR="004D2936">
              <w:rPr>
                <w:sz w:val="22"/>
                <w:szCs w:val="22"/>
                <w:highlight w:val="white"/>
              </w:rPr>
              <w:t>;</w:t>
            </w:r>
          </w:p>
        </w:tc>
        <w:tc>
          <w:tcPr>
            <w:tcW w:w="2370" w:type="dxa"/>
            <w:shd w:val="clear" w:color="auto" w:fill="auto"/>
            <w:tcMar>
              <w:top w:w="100" w:type="dxa"/>
              <w:left w:w="100" w:type="dxa"/>
              <w:bottom w:w="100" w:type="dxa"/>
              <w:right w:w="100" w:type="dxa"/>
            </w:tcMar>
          </w:tcPr>
          <w:p w14:paraId="538807F8" w14:textId="77777777" w:rsidR="003731C4" w:rsidRPr="00893856" w:rsidRDefault="00F3542D">
            <w:pPr>
              <w:jc w:val="both"/>
              <w:rPr>
                <w:sz w:val="22"/>
                <w:szCs w:val="22"/>
                <w:lang w:val="en-GB"/>
              </w:rPr>
            </w:pPr>
            <w:hyperlink r:id="rId46">
              <w:r w:rsidR="004D2936" w:rsidRPr="00893856">
                <w:rPr>
                  <w:sz w:val="22"/>
                  <w:szCs w:val="22"/>
                  <w:u w:val="single"/>
                  <w:lang w:val="en-GB"/>
                </w:rPr>
                <w:t>IES - Social Business School | IES-SBS</w:t>
              </w:r>
            </w:hyperlink>
          </w:p>
        </w:tc>
      </w:tr>
      <w:tr w:rsidR="00BD18FF" w:rsidRPr="00E31C70" w14:paraId="03ACFDB8" w14:textId="77777777" w:rsidTr="00BD18FF">
        <w:trPr>
          <w:trHeight w:val="720"/>
        </w:trPr>
        <w:tc>
          <w:tcPr>
            <w:tcW w:w="2100" w:type="dxa"/>
            <w:shd w:val="clear" w:color="auto" w:fill="auto"/>
            <w:tcMar>
              <w:top w:w="100" w:type="dxa"/>
              <w:left w:w="100" w:type="dxa"/>
              <w:bottom w:w="100" w:type="dxa"/>
              <w:right w:w="100" w:type="dxa"/>
            </w:tcMar>
          </w:tcPr>
          <w:p w14:paraId="269DA34A" w14:textId="5E76026B" w:rsidR="00BD18FF" w:rsidRDefault="00BD18FF" w:rsidP="00BD18FF">
            <w:pPr>
              <w:pBdr>
                <w:right w:val="none" w:sz="0" w:space="30" w:color="auto"/>
              </w:pBdr>
              <w:shd w:val="clear" w:color="auto" w:fill="FFFFFF"/>
              <w:ind w:right="111"/>
              <w:jc w:val="both"/>
              <w:rPr>
                <w:sz w:val="22"/>
                <w:szCs w:val="22"/>
              </w:rPr>
            </w:pPr>
            <w:r>
              <w:rPr>
                <w:sz w:val="22"/>
                <w:szCs w:val="22"/>
              </w:rPr>
              <w:t>Incubadoras de empresas (privado)</w:t>
            </w:r>
          </w:p>
        </w:tc>
        <w:tc>
          <w:tcPr>
            <w:tcW w:w="2505" w:type="dxa"/>
            <w:shd w:val="clear" w:color="auto" w:fill="auto"/>
            <w:tcMar>
              <w:top w:w="100" w:type="dxa"/>
              <w:left w:w="100" w:type="dxa"/>
              <w:bottom w:w="100" w:type="dxa"/>
              <w:right w:w="100" w:type="dxa"/>
            </w:tcMar>
          </w:tcPr>
          <w:p w14:paraId="23AF46EB" w14:textId="089CABCE" w:rsidR="00BD18FF" w:rsidRPr="00121CA9" w:rsidRDefault="00BD18FF" w:rsidP="00080BBB">
            <w:pPr>
              <w:jc w:val="both"/>
              <w:rPr>
                <w:sz w:val="22"/>
                <w:szCs w:val="22"/>
                <w:lang w:val="en-GB"/>
              </w:rPr>
            </w:pPr>
            <w:r>
              <w:rPr>
                <w:sz w:val="22"/>
                <w:szCs w:val="22"/>
              </w:rPr>
              <w:t>Ashoka Portugal-</w:t>
            </w:r>
            <w:r w:rsidRPr="00121CA9">
              <w:rPr>
                <w:sz w:val="22"/>
                <w:szCs w:val="22"/>
              </w:rPr>
              <w:t>Empreendedorismo social (3 eixos estratégicos, identificar e apoiar inovadores sociais, nomeadamente</w:t>
            </w:r>
            <w:r>
              <w:rPr>
                <w:sz w:val="22"/>
                <w:szCs w:val="22"/>
              </w:rPr>
              <w:t xml:space="preserve">; </w:t>
            </w:r>
            <w:r w:rsidRPr="00121CA9">
              <w:rPr>
                <w:sz w:val="22"/>
                <w:szCs w:val="22"/>
              </w:rPr>
              <w:t>mobilizar parceiros para "acelerar" um mundo em que todos somos agentes de mudança;</w:t>
            </w:r>
            <w:r>
              <w:rPr>
                <w:sz w:val="22"/>
                <w:szCs w:val="22"/>
              </w:rPr>
              <w:t xml:space="preserve"> inspirar e preparar crianças e jovens para se tornarem em agentes de mudança.</w:t>
            </w:r>
          </w:p>
        </w:tc>
        <w:tc>
          <w:tcPr>
            <w:tcW w:w="2370" w:type="dxa"/>
            <w:shd w:val="clear" w:color="auto" w:fill="auto"/>
            <w:tcMar>
              <w:top w:w="100" w:type="dxa"/>
              <w:left w:w="100" w:type="dxa"/>
              <w:bottom w:w="100" w:type="dxa"/>
              <w:right w:w="100" w:type="dxa"/>
            </w:tcMar>
          </w:tcPr>
          <w:p w14:paraId="16406F67" w14:textId="769E38F5" w:rsidR="00BD18FF" w:rsidRPr="00121CA9" w:rsidRDefault="00BD18FF" w:rsidP="00BD18FF">
            <w:pPr>
              <w:pBdr>
                <w:right w:val="none" w:sz="0" w:space="30" w:color="auto"/>
              </w:pBdr>
              <w:shd w:val="clear" w:color="auto" w:fill="FFFFFF"/>
              <w:ind w:right="111"/>
              <w:jc w:val="both"/>
              <w:rPr>
                <w:sz w:val="22"/>
                <w:szCs w:val="22"/>
              </w:rPr>
            </w:pPr>
            <w:r w:rsidRPr="00121CA9">
              <w:rPr>
                <w:sz w:val="22"/>
                <w:szCs w:val="22"/>
                <w:highlight w:val="white"/>
              </w:rPr>
              <w:t xml:space="preserve">Atuais e </w:t>
            </w:r>
            <w:r>
              <w:rPr>
                <w:sz w:val="22"/>
                <w:szCs w:val="22"/>
                <w:highlight w:val="white"/>
              </w:rPr>
              <w:t>potenciais e</w:t>
            </w:r>
            <w:r w:rsidRPr="00121CA9">
              <w:rPr>
                <w:sz w:val="22"/>
                <w:szCs w:val="22"/>
                <w:highlight w:val="white"/>
              </w:rPr>
              <w:t xml:space="preserve">mpreendedores sociais; </w:t>
            </w:r>
          </w:p>
          <w:p w14:paraId="40FE8794" w14:textId="77777777" w:rsidR="00BD18FF" w:rsidRPr="00121CA9" w:rsidRDefault="00BD18FF" w:rsidP="00BD18FF">
            <w:pPr>
              <w:jc w:val="both"/>
              <w:rPr>
                <w:sz w:val="22"/>
                <w:szCs w:val="22"/>
              </w:rPr>
            </w:pPr>
          </w:p>
          <w:p w14:paraId="7FA40557" w14:textId="766F5F7B" w:rsidR="00BD18FF" w:rsidRDefault="00BD18FF" w:rsidP="00BD18FF">
            <w:pPr>
              <w:jc w:val="both"/>
              <w:rPr>
                <w:sz w:val="22"/>
                <w:szCs w:val="22"/>
                <w:highlight w:val="white"/>
              </w:rPr>
            </w:pPr>
          </w:p>
          <w:p w14:paraId="144FB08B" w14:textId="503482C3" w:rsidR="00BD18FF" w:rsidRDefault="00BD18FF" w:rsidP="00BD18FF">
            <w:pPr>
              <w:jc w:val="both"/>
              <w:rPr>
                <w:sz w:val="22"/>
                <w:szCs w:val="22"/>
                <w:highlight w:val="white"/>
              </w:rPr>
            </w:pPr>
          </w:p>
          <w:p w14:paraId="09894A82" w14:textId="72FC24A1" w:rsidR="00BD18FF" w:rsidRDefault="00BD18FF" w:rsidP="00BD18FF">
            <w:pPr>
              <w:jc w:val="both"/>
              <w:rPr>
                <w:sz w:val="22"/>
                <w:szCs w:val="22"/>
                <w:highlight w:val="white"/>
              </w:rPr>
            </w:pPr>
          </w:p>
          <w:p w14:paraId="4E1638A9" w14:textId="4588951E" w:rsidR="00BD18FF" w:rsidRDefault="00BD18FF" w:rsidP="00BD18FF">
            <w:pPr>
              <w:jc w:val="both"/>
              <w:rPr>
                <w:sz w:val="22"/>
                <w:szCs w:val="22"/>
                <w:highlight w:val="white"/>
              </w:rPr>
            </w:pPr>
          </w:p>
          <w:p w14:paraId="54EB1C9C" w14:textId="2B9B57B3" w:rsidR="00BD18FF" w:rsidRPr="00F90EFE" w:rsidRDefault="00BD18FF" w:rsidP="00BD18FF">
            <w:pPr>
              <w:jc w:val="both"/>
              <w:rPr>
                <w:sz w:val="22"/>
                <w:szCs w:val="22"/>
                <w:highlight w:val="white"/>
              </w:rPr>
            </w:pPr>
          </w:p>
        </w:tc>
        <w:tc>
          <w:tcPr>
            <w:tcW w:w="2370" w:type="dxa"/>
            <w:shd w:val="clear" w:color="auto" w:fill="auto"/>
            <w:tcMar>
              <w:top w:w="100" w:type="dxa"/>
              <w:left w:w="100" w:type="dxa"/>
              <w:bottom w:w="100" w:type="dxa"/>
              <w:right w:w="100" w:type="dxa"/>
            </w:tcMar>
          </w:tcPr>
          <w:p w14:paraId="5AB55DD1" w14:textId="77777777" w:rsidR="00BD18FF" w:rsidRPr="00841453" w:rsidRDefault="00BD18FF" w:rsidP="00BD18FF">
            <w:pPr>
              <w:jc w:val="both"/>
              <w:rPr>
                <w:sz w:val="22"/>
                <w:szCs w:val="22"/>
              </w:rPr>
            </w:pPr>
            <w:hyperlink r:id="rId47">
              <w:r w:rsidRPr="00841453">
                <w:rPr>
                  <w:sz w:val="22"/>
                  <w:szCs w:val="22"/>
                  <w:u w:val="single"/>
                </w:rPr>
                <w:t>Página inicial | Ashoka | Everyone a Changemaker</w:t>
              </w:r>
            </w:hyperlink>
          </w:p>
          <w:p w14:paraId="7ADD1043" w14:textId="77777777" w:rsidR="00BD18FF" w:rsidRPr="00841453" w:rsidRDefault="00BD18FF" w:rsidP="00BD18FF">
            <w:pPr>
              <w:jc w:val="both"/>
              <w:rPr>
                <w:sz w:val="22"/>
                <w:szCs w:val="22"/>
              </w:rPr>
            </w:pPr>
          </w:p>
          <w:p w14:paraId="0DC5C56A" w14:textId="77777777" w:rsidR="00BD18FF" w:rsidRPr="00841453" w:rsidRDefault="00BD18FF" w:rsidP="00BD18FF">
            <w:pPr>
              <w:jc w:val="both"/>
              <w:rPr>
                <w:sz w:val="22"/>
                <w:szCs w:val="22"/>
              </w:rPr>
            </w:pPr>
          </w:p>
          <w:p w14:paraId="48FE239B" w14:textId="1C1B7C4D" w:rsidR="00BD18FF" w:rsidRDefault="00BD18FF" w:rsidP="00BD18FF">
            <w:pPr>
              <w:jc w:val="both"/>
            </w:pPr>
          </w:p>
          <w:p w14:paraId="657C57C2" w14:textId="6E3F99BF" w:rsidR="00BD18FF" w:rsidRDefault="00BD18FF" w:rsidP="00BD18FF">
            <w:pPr>
              <w:jc w:val="both"/>
            </w:pPr>
          </w:p>
          <w:p w14:paraId="18FA2049" w14:textId="4EB55993" w:rsidR="00BD18FF" w:rsidRDefault="00BD18FF" w:rsidP="00BD18FF">
            <w:pPr>
              <w:jc w:val="both"/>
            </w:pPr>
          </w:p>
          <w:p w14:paraId="1E3A3A11" w14:textId="3AD2539A" w:rsidR="00BD18FF" w:rsidRDefault="00BD18FF" w:rsidP="00BD18FF">
            <w:pPr>
              <w:jc w:val="both"/>
            </w:pPr>
          </w:p>
          <w:p w14:paraId="06ECFC2E" w14:textId="4C933592" w:rsidR="00BD18FF" w:rsidRDefault="00BD18FF" w:rsidP="00BD18FF">
            <w:pPr>
              <w:jc w:val="both"/>
            </w:pPr>
          </w:p>
          <w:p w14:paraId="467AF91B" w14:textId="76B35D31" w:rsidR="00BD18FF" w:rsidRDefault="00BD18FF" w:rsidP="00BD18FF">
            <w:pPr>
              <w:jc w:val="both"/>
            </w:pPr>
          </w:p>
          <w:p w14:paraId="5A0B1F94" w14:textId="77C7577D" w:rsidR="00BD18FF" w:rsidRDefault="00BD18FF" w:rsidP="00BD18FF">
            <w:pPr>
              <w:jc w:val="both"/>
            </w:pPr>
          </w:p>
          <w:p w14:paraId="77333CB6" w14:textId="22CE7429" w:rsidR="00BD18FF" w:rsidRPr="00841453" w:rsidRDefault="00BD18FF" w:rsidP="00BD18FF">
            <w:pPr>
              <w:jc w:val="both"/>
              <w:rPr>
                <w:sz w:val="22"/>
                <w:szCs w:val="22"/>
              </w:rPr>
            </w:pPr>
          </w:p>
        </w:tc>
      </w:tr>
      <w:tr w:rsidR="00700A78" w14:paraId="2DE1BAC0" w14:textId="77777777">
        <w:trPr>
          <w:trHeight w:val="720"/>
        </w:trPr>
        <w:tc>
          <w:tcPr>
            <w:tcW w:w="2100" w:type="dxa"/>
            <w:shd w:val="clear" w:color="auto" w:fill="auto"/>
            <w:tcMar>
              <w:top w:w="100" w:type="dxa"/>
              <w:left w:w="100" w:type="dxa"/>
              <w:bottom w:w="100" w:type="dxa"/>
              <w:right w:w="100" w:type="dxa"/>
            </w:tcMar>
          </w:tcPr>
          <w:p w14:paraId="21BDBE83" w14:textId="65695412" w:rsidR="00700A78" w:rsidRDefault="00700A78" w:rsidP="00BD18FF">
            <w:pPr>
              <w:pBdr>
                <w:right w:val="none" w:sz="0" w:space="30" w:color="auto"/>
              </w:pBdr>
              <w:shd w:val="clear" w:color="auto" w:fill="FFFFFF"/>
              <w:ind w:right="111"/>
              <w:jc w:val="both"/>
              <w:rPr>
                <w:sz w:val="22"/>
                <w:szCs w:val="22"/>
              </w:rPr>
            </w:pPr>
            <w:r w:rsidRPr="00080BBB">
              <w:rPr>
                <w:sz w:val="22"/>
                <w:szCs w:val="22"/>
              </w:rPr>
              <w:t>Cooperativa</w:t>
            </w:r>
          </w:p>
        </w:tc>
        <w:tc>
          <w:tcPr>
            <w:tcW w:w="2505" w:type="dxa"/>
            <w:shd w:val="clear" w:color="auto" w:fill="auto"/>
            <w:tcMar>
              <w:top w:w="100" w:type="dxa"/>
              <w:left w:w="100" w:type="dxa"/>
              <w:bottom w:w="100" w:type="dxa"/>
              <w:right w:w="100" w:type="dxa"/>
            </w:tcMar>
          </w:tcPr>
          <w:p w14:paraId="074260EA" w14:textId="1B7FE771" w:rsidR="00700A78" w:rsidRPr="00080BBB" w:rsidRDefault="00080BBB" w:rsidP="00BD18FF">
            <w:pPr>
              <w:jc w:val="both"/>
              <w:rPr>
                <w:sz w:val="22"/>
                <w:szCs w:val="22"/>
              </w:rPr>
            </w:pPr>
            <w:r w:rsidRPr="00080BBB">
              <w:rPr>
                <w:sz w:val="22"/>
                <w:szCs w:val="22"/>
              </w:rPr>
              <w:t>SEA - Agência de Empreendedores Sociais</w:t>
            </w:r>
          </w:p>
        </w:tc>
        <w:tc>
          <w:tcPr>
            <w:tcW w:w="2370" w:type="dxa"/>
            <w:shd w:val="clear" w:color="auto" w:fill="auto"/>
            <w:tcMar>
              <w:top w:w="100" w:type="dxa"/>
              <w:left w:w="100" w:type="dxa"/>
              <w:bottom w:w="100" w:type="dxa"/>
              <w:right w:w="100" w:type="dxa"/>
            </w:tcMar>
          </w:tcPr>
          <w:p w14:paraId="01803C1B" w14:textId="77777777" w:rsidR="00080BBB" w:rsidRPr="00F90EFE" w:rsidRDefault="00080BBB" w:rsidP="00080BBB">
            <w:pPr>
              <w:jc w:val="both"/>
              <w:rPr>
                <w:sz w:val="22"/>
                <w:szCs w:val="22"/>
                <w:highlight w:val="white"/>
              </w:rPr>
            </w:pPr>
            <w:r w:rsidRPr="00080BBB">
              <w:rPr>
                <w:sz w:val="22"/>
                <w:szCs w:val="22"/>
                <w:highlight w:val="white"/>
              </w:rPr>
              <w:t>Micro-empresarios</w:t>
            </w:r>
            <w:r w:rsidRPr="00F90EFE">
              <w:rPr>
                <w:sz w:val="22"/>
                <w:szCs w:val="22"/>
                <w:highlight w:val="white"/>
              </w:rPr>
              <w:t>;</w:t>
            </w:r>
          </w:p>
          <w:p w14:paraId="188CA2C3" w14:textId="2F8E95A0" w:rsidR="00700A78" w:rsidRPr="00080BBB" w:rsidRDefault="00080BBB" w:rsidP="00080BBB">
            <w:pPr>
              <w:jc w:val="both"/>
              <w:rPr>
                <w:sz w:val="22"/>
                <w:szCs w:val="22"/>
              </w:rPr>
            </w:pPr>
            <w:r w:rsidRPr="00F90EFE">
              <w:rPr>
                <w:sz w:val="22"/>
                <w:szCs w:val="22"/>
              </w:rPr>
              <w:t>Pessoas de grupos económica e socialmente mais vulneráveis;</w:t>
            </w:r>
          </w:p>
        </w:tc>
        <w:tc>
          <w:tcPr>
            <w:tcW w:w="2370" w:type="dxa"/>
            <w:shd w:val="clear" w:color="auto" w:fill="auto"/>
            <w:tcMar>
              <w:top w:w="100" w:type="dxa"/>
              <w:left w:w="100" w:type="dxa"/>
              <w:bottom w:w="100" w:type="dxa"/>
              <w:right w:w="100" w:type="dxa"/>
            </w:tcMar>
          </w:tcPr>
          <w:p w14:paraId="664CDDB1" w14:textId="654AFB6F" w:rsidR="00700A78" w:rsidRDefault="00F3542D" w:rsidP="00BD18FF">
            <w:pPr>
              <w:jc w:val="both"/>
            </w:pPr>
            <w:hyperlink r:id="rId48">
              <w:r w:rsidR="00080BBB" w:rsidRPr="00841453">
                <w:rPr>
                  <w:sz w:val="22"/>
                  <w:szCs w:val="22"/>
                  <w:u w:val="single"/>
                </w:rPr>
                <w:t>Agência – SEA – Agência de Empreendedores Sociais (seagency.org)</w:t>
              </w:r>
            </w:hyperlink>
          </w:p>
        </w:tc>
      </w:tr>
      <w:tr w:rsidR="00BD18FF" w14:paraId="38F33A48" w14:textId="77777777">
        <w:trPr>
          <w:trHeight w:val="720"/>
        </w:trPr>
        <w:tc>
          <w:tcPr>
            <w:tcW w:w="2100" w:type="dxa"/>
            <w:shd w:val="clear" w:color="auto" w:fill="auto"/>
            <w:tcMar>
              <w:top w:w="100" w:type="dxa"/>
              <w:left w:w="100" w:type="dxa"/>
              <w:bottom w:w="100" w:type="dxa"/>
              <w:right w:w="100" w:type="dxa"/>
            </w:tcMar>
          </w:tcPr>
          <w:p w14:paraId="1E8E2907" w14:textId="77777777" w:rsidR="00BD18FF" w:rsidRDefault="00BD18FF" w:rsidP="00BD18FF">
            <w:pPr>
              <w:pBdr>
                <w:right w:val="none" w:sz="0" w:space="30" w:color="auto"/>
              </w:pBdr>
              <w:shd w:val="clear" w:color="auto" w:fill="FFFFFF"/>
              <w:ind w:right="111"/>
              <w:jc w:val="both"/>
              <w:rPr>
                <w:sz w:val="22"/>
                <w:szCs w:val="22"/>
              </w:rPr>
            </w:pPr>
            <w:r>
              <w:rPr>
                <w:sz w:val="22"/>
                <w:szCs w:val="22"/>
              </w:rPr>
              <w:t>Business Angels</w:t>
            </w:r>
          </w:p>
        </w:tc>
        <w:tc>
          <w:tcPr>
            <w:tcW w:w="2505" w:type="dxa"/>
            <w:shd w:val="clear" w:color="auto" w:fill="auto"/>
            <w:tcMar>
              <w:top w:w="100" w:type="dxa"/>
              <w:left w:w="100" w:type="dxa"/>
              <w:bottom w:w="100" w:type="dxa"/>
              <w:right w:w="100" w:type="dxa"/>
            </w:tcMar>
          </w:tcPr>
          <w:p w14:paraId="4EC8B953" w14:textId="7EDF9191" w:rsidR="00BD18FF" w:rsidRPr="00080BBB" w:rsidRDefault="00080BBB" w:rsidP="00BD18FF">
            <w:pPr>
              <w:jc w:val="both"/>
              <w:rPr>
                <w:sz w:val="22"/>
                <w:szCs w:val="22"/>
              </w:rPr>
            </w:pPr>
            <w:r w:rsidRPr="00080BBB">
              <w:rPr>
                <w:sz w:val="22"/>
                <w:szCs w:val="22"/>
              </w:rPr>
              <w:t>Investir e oferecer serviços de mentoria e oportunidades de colaboração;</w:t>
            </w:r>
          </w:p>
        </w:tc>
        <w:tc>
          <w:tcPr>
            <w:tcW w:w="2370" w:type="dxa"/>
            <w:shd w:val="clear" w:color="auto" w:fill="auto"/>
            <w:tcMar>
              <w:top w:w="100" w:type="dxa"/>
              <w:left w:w="100" w:type="dxa"/>
              <w:bottom w:w="100" w:type="dxa"/>
              <w:right w:w="100" w:type="dxa"/>
            </w:tcMar>
          </w:tcPr>
          <w:p w14:paraId="057A7F72" w14:textId="5F03F5E3" w:rsidR="00BD18FF" w:rsidRPr="00080BBB" w:rsidRDefault="00080BBB" w:rsidP="00BD18FF">
            <w:pPr>
              <w:jc w:val="both"/>
              <w:rPr>
                <w:sz w:val="22"/>
                <w:szCs w:val="22"/>
              </w:rPr>
            </w:pPr>
            <w:r w:rsidRPr="00080BBB">
              <w:rPr>
                <w:sz w:val="22"/>
                <w:szCs w:val="22"/>
              </w:rPr>
              <w:t xml:space="preserve">Mediante os interesses dos </w:t>
            </w:r>
            <w:r w:rsidR="00BD18FF" w:rsidRPr="00080BBB">
              <w:rPr>
                <w:sz w:val="22"/>
                <w:szCs w:val="22"/>
              </w:rPr>
              <w:t>Business angels</w:t>
            </w:r>
          </w:p>
        </w:tc>
        <w:tc>
          <w:tcPr>
            <w:tcW w:w="2370" w:type="dxa"/>
            <w:shd w:val="clear" w:color="auto" w:fill="auto"/>
            <w:tcMar>
              <w:top w:w="100" w:type="dxa"/>
              <w:left w:w="100" w:type="dxa"/>
              <w:bottom w:w="100" w:type="dxa"/>
              <w:right w:w="100" w:type="dxa"/>
            </w:tcMar>
          </w:tcPr>
          <w:p w14:paraId="4777E72B" w14:textId="77777777" w:rsidR="00BD18FF" w:rsidRDefault="00F3542D" w:rsidP="00BD18FF">
            <w:pPr>
              <w:jc w:val="both"/>
              <w:rPr>
                <w:sz w:val="22"/>
                <w:szCs w:val="22"/>
                <w:highlight w:val="white"/>
              </w:rPr>
            </w:pPr>
            <w:hyperlink r:id="rId49">
              <w:r w:rsidR="00BD18FF">
                <w:rPr>
                  <w:sz w:val="22"/>
                  <w:szCs w:val="22"/>
                  <w:highlight w:val="white"/>
                  <w:u w:val="single"/>
                </w:rPr>
                <w:t>www.invictaangels.pt</w:t>
              </w:r>
            </w:hyperlink>
          </w:p>
          <w:p w14:paraId="5DEC43A5" w14:textId="77777777" w:rsidR="00BD18FF" w:rsidRDefault="00BD18FF" w:rsidP="00BD18FF">
            <w:pPr>
              <w:jc w:val="both"/>
              <w:rPr>
                <w:sz w:val="22"/>
                <w:szCs w:val="22"/>
                <w:highlight w:val="white"/>
              </w:rPr>
            </w:pPr>
          </w:p>
          <w:p w14:paraId="4BEC07C7" w14:textId="77777777" w:rsidR="00BD18FF" w:rsidRDefault="00BD18FF" w:rsidP="00BD18FF">
            <w:pPr>
              <w:jc w:val="both"/>
              <w:rPr>
                <w:sz w:val="22"/>
                <w:szCs w:val="22"/>
                <w:highlight w:val="white"/>
              </w:rPr>
            </w:pPr>
          </w:p>
        </w:tc>
      </w:tr>
      <w:tr w:rsidR="00BD18FF" w14:paraId="2EE5FD0E" w14:textId="77777777">
        <w:trPr>
          <w:trHeight w:val="720"/>
        </w:trPr>
        <w:tc>
          <w:tcPr>
            <w:tcW w:w="2100" w:type="dxa"/>
            <w:shd w:val="clear" w:color="auto" w:fill="auto"/>
            <w:tcMar>
              <w:top w:w="100" w:type="dxa"/>
              <w:left w:w="100" w:type="dxa"/>
              <w:bottom w:w="100" w:type="dxa"/>
              <w:right w:w="100" w:type="dxa"/>
            </w:tcMar>
          </w:tcPr>
          <w:p w14:paraId="660F9F97" w14:textId="0675DF66" w:rsidR="00BD18FF" w:rsidRDefault="00080BBB" w:rsidP="00BD18FF">
            <w:pPr>
              <w:pBdr>
                <w:right w:val="none" w:sz="0" w:space="30" w:color="auto"/>
              </w:pBdr>
              <w:shd w:val="clear" w:color="auto" w:fill="FFFFFF"/>
              <w:ind w:right="111"/>
              <w:jc w:val="both"/>
              <w:rPr>
                <w:sz w:val="22"/>
                <w:szCs w:val="22"/>
              </w:rPr>
            </w:pPr>
            <w:r>
              <w:rPr>
                <w:sz w:val="22"/>
                <w:szCs w:val="22"/>
              </w:rPr>
              <w:lastRenderedPageBreak/>
              <w:t xml:space="preserve">Plataformas de </w:t>
            </w:r>
            <w:r w:rsidR="00BD18FF">
              <w:rPr>
                <w:sz w:val="22"/>
                <w:szCs w:val="22"/>
              </w:rPr>
              <w:t>Crowdfunding</w:t>
            </w:r>
          </w:p>
        </w:tc>
        <w:tc>
          <w:tcPr>
            <w:tcW w:w="2505" w:type="dxa"/>
            <w:shd w:val="clear" w:color="auto" w:fill="auto"/>
            <w:tcMar>
              <w:top w:w="100" w:type="dxa"/>
              <w:left w:w="100" w:type="dxa"/>
              <w:bottom w:w="100" w:type="dxa"/>
              <w:right w:w="100" w:type="dxa"/>
            </w:tcMar>
          </w:tcPr>
          <w:p w14:paraId="006A4FFB" w14:textId="4552924B" w:rsidR="00BD18FF" w:rsidRPr="00080BBB" w:rsidRDefault="00BD18FF" w:rsidP="00BD18FF">
            <w:pPr>
              <w:jc w:val="both"/>
              <w:rPr>
                <w:sz w:val="22"/>
                <w:szCs w:val="22"/>
              </w:rPr>
            </w:pPr>
            <w:r w:rsidRPr="00080BBB">
              <w:rPr>
                <w:sz w:val="22"/>
                <w:szCs w:val="22"/>
                <w:highlight w:val="white"/>
              </w:rPr>
              <w:t xml:space="preserve">PPL Crowdfunding Portugal, </w:t>
            </w:r>
            <w:r w:rsidR="00080BBB" w:rsidRPr="00080BBB">
              <w:rPr>
                <w:sz w:val="22"/>
                <w:szCs w:val="22"/>
              </w:rPr>
              <w:t>uma plataforma de financiamento colaborativo de referência, centrada em projectos sociais, criativos e empreendedores</w:t>
            </w:r>
            <w:r w:rsidRPr="00080BBB">
              <w:rPr>
                <w:sz w:val="22"/>
                <w:szCs w:val="22"/>
                <w:highlight w:val="white"/>
              </w:rPr>
              <w:t>;</w:t>
            </w:r>
          </w:p>
        </w:tc>
        <w:tc>
          <w:tcPr>
            <w:tcW w:w="2370" w:type="dxa"/>
            <w:shd w:val="clear" w:color="auto" w:fill="auto"/>
            <w:tcMar>
              <w:top w:w="100" w:type="dxa"/>
              <w:left w:w="100" w:type="dxa"/>
              <w:bottom w:w="100" w:type="dxa"/>
              <w:right w:w="100" w:type="dxa"/>
            </w:tcMar>
          </w:tcPr>
          <w:p w14:paraId="098B07C9" w14:textId="142E8503" w:rsidR="00BD18FF" w:rsidRDefault="00080BBB" w:rsidP="00BD18FF">
            <w:pPr>
              <w:jc w:val="both"/>
              <w:rPr>
                <w:sz w:val="22"/>
                <w:szCs w:val="22"/>
              </w:rPr>
            </w:pPr>
            <w:r w:rsidRPr="00080BBB">
              <w:rPr>
                <w:sz w:val="22"/>
                <w:szCs w:val="22"/>
              </w:rPr>
              <w:t>Pessoas singulares ou empresas privadas</w:t>
            </w:r>
          </w:p>
        </w:tc>
        <w:tc>
          <w:tcPr>
            <w:tcW w:w="2370" w:type="dxa"/>
            <w:shd w:val="clear" w:color="auto" w:fill="auto"/>
            <w:tcMar>
              <w:top w:w="100" w:type="dxa"/>
              <w:left w:w="100" w:type="dxa"/>
              <w:bottom w:w="100" w:type="dxa"/>
              <w:right w:w="100" w:type="dxa"/>
            </w:tcMar>
          </w:tcPr>
          <w:p w14:paraId="35B654F5" w14:textId="77777777" w:rsidR="00BD18FF" w:rsidRDefault="00BD18FF" w:rsidP="00BD18FF">
            <w:pPr>
              <w:jc w:val="both"/>
              <w:rPr>
                <w:sz w:val="22"/>
                <w:szCs w:val="22"/>
                <w:highlight w:val="white"/>
              </w:rPr>
            </w:pPr>
            <w:r>
              <w:rPr>
                <w:sz w:val="22"/>
                <w:szCs w:val="22"/>
                <w:highlight w:val="white"/>
              </w:rPr>
              <w:t>https://ppl.pt/</w:t>
            </w:r>
          </w:p>
        </w:tc>
      </w:tr>
      <w:tr w:rsidR="00BD18FF" w14:paraId="5B031ED8" w14:textId="77777777">
        <w:trPr>
          <w:trHeight w:val="720"/>
        </w:trPr>
        <w:tc>
          <w:tcPr>
            <w:tcW w:w="2100" w:type="dxa"/>
            <w:shd w:val="clear" w:color="auto" w:fill="auto"/>
            <w:tcMar>
              <w:top w:w="100" w:type="dxa"/>
              <w:left w:w="100" w:type="dxa"/>
              <w:bottom w:w="100" w:type="dxa"/>
              <w:right w:w="100" w:type="dxa"/>
            </w:tcMar>
          </w:tcPr>
          <w:p w14:paraId="4829CD2A" w14:textId="013BEAD5" w:rsidR="00BD18FF" w:rsidRDefault="00BD18FF" w:rsidP="00BD18FF">
            <w:pPr>
              <w:pBdr>
                <w:right w:val="none" w:sz="0" w:space="30" w:color="auto"/>
              </w:pBdr>
              <w:shd w:val="clear" w:color="auto" w:fill="FFFFFF"/>
              <w:ind w:right="111"/>
              <w:jc w:val="both"/>
              <w:rPr>
                <w:sz w:val="22"/>
                <w:szCs w:val="22"/>
              </w:rPr>
            </w:pPr>
            <w:r>
              <w:rPr>
                <w:sz w:val="22"/>
                <w:szCs w:val="22"/>
              </w:rPr>
              <w:t>N</w:t>
            </w:r>
            <w:r w:rsidR="00080BBB">
              <w:rPr>
                <w:sz w:val="22"/>
                <w:szCs w:val="22"/>
              </w:rPr>
              <w:t>ível N</w:t>
            </w:r>
            <w:r>
              <w:rPr>
                <w:sz w:val="22"/>
                <w:szCs w:val="22"/>
              </w:rPr>
              <w:t>a</w:t>
            </w:r>
            <w:r w:rsidR="00080BBB">
              <w:rPr>
                <w:sz w:val="22"/>
                <w:szCs w:val="22"/>
              </w:rPr>
              <w:t>ci</w:t>
            </w:r>
            <w:r>
              <w:rPr>
                <w:sz w:val="22"/>
                <w:szCs w:val="22"/>
              </w:rPr>
              <w:t>onal</w:t>
            </w:r>
          </w:p>
        </w:tc>
        <w:tc>
          <w:tcPr>
            <w:tcW w:w="2505" w:type="dxa"/>
            <w:shd w:val="clear" w:color="auto" w:fill="auto"/>
            <w:tcMar>
              <w:top w:w="100" w:type="dxa"/>
              <w:left w:w="100" w:type="dxa"/>
              <w:bottom w:w="100" w:type="dxa"/>
              <w:right w:w="100" w:type="dxa"/>
            </w:tcMar>
          </w:tcPr>
          <w:p w14:paraId="06B09E40" w14:textId="5395017D" w:rsidR="00BD18FF" w:rsidRPr="00080BBB" w:rsidRDefault="00BD18FF" w:rsidP="00BD18FF">
            <w:pPr>
              <w:jc w:val="both"/>
              <w:rPr>
                <w:sz w:val="22"/>
                <w:szCs w:val="22"/>
                <w:highlight w:val="white"/>
              </w:rPr>
            </w:pPr>
            <w:r w:rsidRPr="00080BBB">
              <w:rPr>
                <w:sz w:val="22"/>
                <w:szCs w:val="22"/>
                <w:highlight w:val="white"/>
              </w:rPr>
              <w:t xml:space="preserve">Portugal Inovação Social, </w:t>
            </w:r>
            <w:r w:rsidR="00080BBB" w:rsidRPr="00080BBB">
              <w:rPr>
                <w:sz w:val="22"/>
                <w:szCs w:val="22"/>
              </w:rPr>
              <w:t xml:space="preserve">Iniciativa pública </w:t>
            </w:r>
            <w:r w:rsidR="00080BBB">
              <w:rPr>
                <w:sz w:val="22"/>
                <w:szCs w:val="22"/>
              </w:rPr>
              <w:t xml:space="preserve">de </w:t>
            </w:r>
            <w:r w:rsidR="00080BBB" w:rsidRPr="00080BBB">
              <w:rPr>
                <w:sz w:val="22"/>
                <w:szCs w:val="22"/>
              </w:rPr>
              <w:t>promo</w:t>
            </w:r>
            <w:r w:rsidR="00080BBB">
              <w:rPr>
                <w:sz w:val="22"/>
                <w:szCs w:val="22"/>
              </w:rPr>
              <w:t>ção d</w:t>
            </w:r>
            <w:r w:rsidR="00080BBB" w:rsidRPr="00080BBB">
              <w:rPr>
                <w:sz w:val="22"/>
                <w:szCs w:val="22"/>
              </w:rPr>
              <w:t>a inovação social e dinamiza</w:t>
            </w:r>
            <w:r w:rsidR="00080BBB">
              <w:rPr>
                <w:sz w:val="22"/>
                <w:szCs w:val="22"/>
              </w:rPr>
              <w:t>ção do</w:t>
            </w:r>
            <w:r w:rsidR="00080BBB" w:rsidRPr="00080BBB">
              <w:rPr>
                <w:sz w:val="22"/>
                <w:szCs w:val="22"/>
              </w:rPr>
              <w:t xml:space="preserve"> mercado de investimento social através da mobilização de cerca de 150.000 euros do Fundo Social Europeu, (Acordo de Parceria Portugal 2020) através de 4 instrumentos de financiamento, orientados para as diferentes fases do ciclo de vida do projeto;</w:t>
            </w:r>
          </w:p>
        </w:tc>
        <w:tc>
          <w:tcPr>
            <w:tcW w:w="2370" w:type="dxa"/>
            <w:shd w:val="clear" w:color="auto" w:fill="auto"/>
            <w:tcMar>
              <w:top w:w="100" w:type="dxa"/>
              <w:left w:w="100" w:type="dxa"/>
              <w:bottom w:w="100" w:type="dxa"/>
              <w:right w:w="100" w:type="dxa"/>
            </w:tcMar>
          </w:tcPr>
          <w:p w14:paraId="2E72664F" w14:textId="690F1B80" w:rsidR="00080BBB" w:rsidRPr="00080BBB" w:rsidRDefault="00080BBB" w:rsidP="00080BBB">
            <w:pPr>
              <w:jc w:val="both"/>
              <w:rPr>
                <w:sz w:val="22"/>
                <w:szCs w:val="22"/>
              </w:rPr>
            </w:pPr>
            <w:r w:rsidRPr="00080BBB">
              <w:rPr>
                <w:sz w:val="22"/>
                <w:szCs w:val="22"/>
              </w:rPr>
              <w:t xml:space="preserve">Projetos </w:t>
            </w:r>
            <w:r>
              <w:rPr>
                <w:sz w:val="22"/>
                <w:szCs w:val="22"/>
              </w:rPr>
              <w:t>com</w:t>
            </w:r>
            <w:r w:rsidRPr="00080BBB">
              <w:rPr>
                <w:sz w:val="22"/>
                <w:szCs w:val="22"/>
              </w:rPr>
              <w:t xml:space="preserve"> abordagens alternativas e inovadoras para responder aos problemas sociais; </w:t>
            </w:r>
          </w:p>
          <w:p w14:paraId="496CF749" w14:textId="7159CE22" w:rsidR="00BD18FF" w:rsidRPr="00080BBB" w:rsidRDefault="00080BBB" w:rsidP="00080BBB">
            <w:pPr>
              <w:jc w:val="both"/>
              <w:rPr>
                <w:sz w:val="22"/>
                <w:szCs w:val="22"/>
              </w:rPr>
            </w:pPr>
            <w:r w:rsidRPr="00080BBB">
              <w:rPr>
                <w:sz w:val="22"/>
                <w:szCs w:val="22"/>
              </w:rPr>
              <w:t xml:space="preserve">Para apresentar uma candidatura, é obrigatório registar-se no Balcão 2020 e preencher o formulário eletrónico correspondente ao </w:t>
            </w:r>
            <w:r w:rsidR="00FC3FB8" w:rsidRPr="00FC3FB8">
              <w:rPr>
                <w:sz w:val="22"/>
                <w:szCs w:val="22"/>
              </w:rPr>
              <w:t>Aviso de Abertura de Candidaturas (AAC) </w:t>
            </w:r>
            <w:r w:rsidRPr="00080BBB">
              <w:rPr>
                <w:sz w:val="22"/>
                <w:szCs w:val="22"/>
              </w:rPr>
              <w:t>.</w:t>
            </w:r>
          </w:p>
        </w:tc>
        <w:tc>
          <w:tcPr>
            <w:tcW w:w="2370" w:type="dxa"/>
            <w:shd w:val="clear" w:color="auto" w:fill="auto"/>
            <w:tcMar>
              <w:top w:w="100" w:type="dxa"/>
              <w:left w:w="100" w:type="dxa"/>
              <w:bottom w:w="100" w:type="dxa"/>
              <w:right w:w="100" w:type="dxa"/>
            </w:tcMar>
          </w:tcPr>
          <w:p w14:paraId="74577A7E" w14:textId="295986C4" w:rsidR="00BD18FF" w:rsidRDefault="00080BBB" w:rsidP="00BD18FF">
            <w:pPr>
              <w:jc w:val="both"/>
              <w:rPr>
                <w:sz w:val="22"/>
                <w:szCs w:val="22"/>
                <w:highlight w:val="white"/>
              </w:rPr>
            </w:pPr>
            <w:r w:rsidRPr="00080BBB">
              <w:rPr>
                <w:sz w:val="22"/>
                <w:szCs w:val="22"/>
              </w:rPr>
              <w:t>https://inovacaosocial.portugal2020.pt/?doing_wp_cron=1674719121.9938840866088867187500</w:t>
            </w:r>
          </w:p>
        </w:tc>
      </w:tr>
    </w:tbl>
    <w:p w14:paraId="21C3340A" w14:textId="77777777" w:rsidR="003731C4" w:rsidRDefault="003731C4">
      <w:pPr>
        <w:jc w:val="both"/>
        <w:rPr>
          <w:sz w:val="22"/>
          <w:szCs w:val="22"/>
        </w:rPr>
      </w:pPr>
    </w:p>
    <w:p w14:paraId="58B028DE" w14:textId="77777777" w:rsidR="003731C4" w:rsidRDefault="003731C4">
      <w:pPr>
        <w:jc w:val="both"/>
        <w:rPr>
          <w:sz w:val="22"/>
          <w:szCs w:val="22"/>
        </w:rPr>
      </w:pPr>
    </w:p>
    <w:p w14:paraId="29C5A08F" w14:textId="30A3421C" w:rsidR="003731C4" w:rsidRPr="00751750" w:rsidRDefault="004D2936">
      <w:pPr>
        <w:pStyle w:val="berschrift1"/>
        <w:jc w:val="both"/>
      </w:pPr>
      <w:bookmarkStart w:id="69" w:name="_Toc125625679"/>
      <w:r w:rsidRPr="00751750">
        <w:t>10.CON</w:t>
      </w:r>
      <w:r w:rsidR="00751750" w:rsidRPr="00751750">
        <w:t>SIDE</w:t>
      </w:r>
      <w:r w:rsidRPr="00751750">
        <w:t>RE</w:t>
      </w:r>
      <w:r w:rsidR="00751750" w:rsidRPr="00751750">
        <w:t>ÇÕES FIN</w:t>
      </w:r>
      <w:r w:rsidRPr="00751750">
        <w:t>A</w:t>
      </w:r>
      <w:r w:rsidR="00751750" w:rsidRPr="00751750">
        <w:t>I</w:t>
      </w:r>
      <w:r w:rsidRPr="00751750">
        <w:t>S</w:t>
      </w:r>
      <w:bookmarkEnd w:id="69"/>
    </w:p>
    <w:p w14:paraId="1DAD4925" w14:textId="77777777" w:rsidR="003731C4" w:rsidRPr="00751750" w:rsidRDefault="003731C4">
      <w:pPr>
        <w:jc w:val="both"/>
      </w:pPr>
    </w:p>
    <w:p w14:paraId="3B6D8778" w14:textId="589C912F" w:rsidR="00751750" w:rsidRPr="00751750" w:rsidRDefault="00751750" w:rsidP="00751750">
      <w:pPr>
        <w:jc w:val="both"/>
      </w:pPr>
      <w:r w:rsidRPr="00751750">
        <w:t xml:space="preserve">Leu o guia até ao fim? Então esperamos que esteja pronto para um início bem-sucedido! </w:t>
      </w:r>
    </w:p>
    <w:p w14:paraId="73F2DEB5" w14:textId="77777777" w:rsidR="00751750" w:rsidRPr="00751750" w:rsidRDefault="00751750" w:rsidP="00751750">
      <w:pPr>
        <w:jc w:val="both"/>
      </w:pPr>
    </w:p>
    <w:p w14:paraId="4756B6F8" w14:textId="24628F76" w:rsidR="00751750" w:rsidRPr="00751750" w:rsidRDefault="00751750" w:rsidP="00751750">
      <w:pPr>
        <w:jc w:val="both"/>
      </w:pPr>
      <w:r w:rsidRPr="00751750">
        <w:t xml:space="preserve">De facto, o empreendedorismo é um processo de aprendizagem e uma viagem de descoberta. Não precisa de saber tudo para dar o primeiro passo, e ao iniciar o seu próprio negócio, a melhor maneira de aprender é fazendo - como Simone Sinek disse uma vez: "Sonhe grande. Comece pequeno. Mas acima de tudo, comece". </w:t>
      </w:r>
    </w:p>
    <w:p w14:paraId="64B6339D" w14:textId="77777777" w:rsidR="00751750" w:rsidRPr="00751750" w:rsidRDefault="00751750" w:rsidP="00751750">
      <w:pPr>
        <w:jc w:val="both"/>
      </w:pPr>
    </w:p>
    <w:p w14:paraId="4E958D1F" w14:textId="77777777" w:rsidR="00751750" w:rsidRDefault="00751750" w:rsidP="00751750">
      <w:pPr>
        <w:jc w:val="both"/>
      </w:pPr>
      <w:r w:rsidRPr="00751750">
        <w:t>Portanto, nunca pare de aprender e desenvolver os seus conhecimentos e lembre-se, todos terão uma linha temporal ideal diferente para iniciar um novo negócio, no entanto, se tiver tempo suficiente para dedicar a sua atenção ao lançamento, então não tenha medo de dar o primeiro passo e desfrutar do processo!</w:t>
      </w:r>
    </w:p>
    <w:p w14:paraId="35E14BCD" w14:textId="051D42BA" w:rsidR="003731C4" w:rsidRDefault="004D2936" w:rsidP="00751750">
      <w:pPr>
        <w:jc w:val="both"/>
      </w:pPr>
      <w:r>
        <w:rPr>
          <w:noProof/>
        </w:rPr>
        <w:lastRenderedPageBreak/>
        <w:drawing>
          <wp:inline distT="114300" distB="114300" distL="114300" distR="114300" wp14:anchorId="2A79FA11" wp14:editId="247B3325">
            <wp:extent cx="5943600" cy="445770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0"/>
                    <a:srcRect/>
                    <a:stretch>
                      <a:fillRect/>
                    </a:stretch>
                  </pic:blipFill>
                  <pic:spPr>
                    <a:xfrm>
                      <a:off x="0" y="0"/>
                      <a:ext cx="5943600" cy="4457700"/>
                    </a:xfrm>
                    <a:prstGeom prst="rect">
                      <a:avLst/>
                    </a:prstGeom>
                    <a:ln/>
                  </pic:spPr>
                </pic:pic>
              </a:graphicData>
            </a:graphic>
          </wp:inline>
        </w:drawing>
      </w:r>
    </w:p>
    <w:p w14:paraId="1F25C16E" w14:textId="77777777" w:rsidR="003731C4" w:rsidRDefault="003731C4">
      <w:pPr>
        <w:jc w:val="both"/>
        <w:rPr>
          <w:sz w:val="20"/>
          <w:szCs w:val="20"/>
        </w:rPr>
      </w:pPr>
    </w:p>
    <w:p w14:paraId="067A5728" w14:textId="05FCB880" w:rsidR="003731C4" w:rsidRDefault="004D2936">
      <w:pPr>
        <w:ind w:left="1440" w:firstLine="720"/>
        <w:jc w:val="both"/>
        <w:rPr>
          <w:sz w:val="20"/>
          <w:szCs w:val="20"/>
        </w:rPr>
      </w:pPr>
      <w:r>
        <w:rPr>
          <w:sz w:val="20"/>
          <w:szCs w:val="20"/>
        </w:rPr>
        <w:t>Credit</w:t>
      </w:r>
      <w:r w:rsidR="003C13F6">
        <w:rPr>
          <w:sz w:val="20"/>
          <w:szCs w:val="20"/>
        </w:rPr>
        <w:t>o</w:t>
      </w:r>
      <w:r>
        <w:rPr>
          <w:sz w:val="20"/>
          <w:szCs w:val="20"/>
        </w:rPr>
        <w:t xml:space="preserve">s: </w:t>
      </w:r>
      <w:hyperlink r:id="rId51">
        <w:r>
          <w:rPr>
            <w:color w:val="1155CC"/>
            <w:sz w:val="20"/>
            <w:szCs w:val="20"/>
            <w:u w:val="single"/>
          </w:rPr>
          <w:t>Hurca</w:t>
        </w:r>
      </w:hyperlink>
      <w:r>
        <w:rPr>
          <w:sz w:val="20"/>
          <w:szCs w:val="20"/>
        </w:rPr>
        <w:t>, (2022).</w:t>
      </w:r>
    </w:p>
    <w:p w14:paraId="1E6E43DE" w14:textId="77777777" w:rsidR="003731C4" w:rsidRDefault="003731C4">
      <w:pPr>
        <w:jc w:val="both"/>
      </w:pPr>
    </w:p>
    <w:sectPr w:rsidR="003731C4">
      <w:headerReference w:type="default" r:id="rId52"/>
      <w:footerReference w:type="default" r:id="rId53"/>
      <w:headerReference w:type="first" r:id="rId54"/>
      <w:footerReference w:type="first" r:id="rId55"/>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EDA04" w14:textId="77777777" w:rsidR="006716F0" w:rsidRDefault="006716F0">
      <w:r>
        <w:separator/>
      </w:r>
    </w:p>
  </w:endnote>
  <w:endnote w:type="continuationSeparator" w:id="0">
    <w:p w14:paraId="51311181" w14:textId="77777777" w:rsidR="006716F0" w:rsidRDefault="0067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roid Serif">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swald">
    <w:charset w:val="00"/>
    <w:family w:val="auto"/>
    <w:pitch w:val="variable"/>
    <w:sig w:usb0="2000020F" w:usb1="00000000"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Raleway">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70" w:name="_37o5xb65948r" w:colFirst="0" w:colLast="0"/>
  <w:bookmarkEnd w:id="70"/>
  <w:p w14:paraId="691BB475" w14:textId="77777777" w:rsidR="003C13F6" w:rsidRDefault="004D2936" w:rsidP="003C13F6">
    <w:pPr>
      <w:pStyle w:val="berschrift4"/>
      <w:pBdr>
        <w:top w:val="nil"/>
        <w:left w:val="nil"/>
        <w:bottom w:val="nil"/>
        <w:right w:val="nil"/>
        <w:between w:val="nil"/>
      </w:pBdr>
      <w:rPr>
        <w:lang w:val="en-GB"/>
      </w:rPr>
    </w:pPr>
    <w:r>
      <w:fldChar w:fldCharType="begin"/>
    </w:r>
    <w:r w:rsidRPr="003C13F6">
      <w:rPr>
        <w:lang w:val="en-GB"/>
      </w:rPr>
      <w:instrText>PAGE</w:instrText>
    </w:r>
    <w:r>
      <w:fldChar w:fldCharType="separate"/>
    </w:r>
    <w:r w:rsidR="00841453" w:rsidRPr="003C13F6">
      <w:rPr>
        <w:noProof/>
        <w:lang w:val="en-GB"/>
      </w:rPr>
      <w:t>1</w:t>
    </w:r>
    <w:r>
      <w:fldChar w:fldCharType="end"/>
    </w:r>
    <w:r w:rsidRPr="003C13F6">
      <w:rPr>
        <w:lang w:val="en-GB"/>
      </w:rPr>
      <w:t xml:space="preserve">  </w:t>
    </w:r>
  </w:p>
  <w:p w14:paraId="1EDB3317" w14:textId="77777777" w:rsidR="003C13F6" w:rsidRDefault="003C13F6" w:rsidP="003C13F6">
    <w:pPr>
      <w:pStyle w:val="berschrift4"/>
      <w:pBdr>
        <w:top w:val="nil"/>
        <w:left w:val="nil"/>
        <w:bottom w:val="nil"/>
        <w:right w:val="nil"/>
        <w:between w:val="nil"/>
      </w:pBdr>
      <w:rPr>
        <w:rFonts w:ascii="Droid Serif" w:hAnsi="Droid Serif"/>
        <w:color w:val="464646"/>
        <w:sz w:val="18"/>
        <w:szCs w:val="18"/>
        <w:lang w:val="en-GB"/>
      </w:rPr>
    </w:pPr>
  </w:p>
  <w:p w14:paraId="0A04E617" w14:textId="32C98C68" w:rsidR="003731C4" w:rsidRPr="00743FD0" w:rsidRDefault="003C13F6" w:rsidP="003C13F6">
    <w:pPr>
      <w:pStyle w:val="berschrift4"/>
      <w:pBdr>
        <w:top w:val="nil"/>
        <w:left w:val="nil"/>
        <w:bottom w:val="nil"/>
        <w:right w:val="nil"/>
        <w:between w:val="nil"/>
      </w:pBdr>
      <w:jc w:val="center"/>
      <w:rPr>
        <w:b/>
      </w:rPr>
    </w:pPr>
    <w:r>
      <w:rPr>
        <w:noProof/>
        <w:bdr w:val="none" w:sz="0" w:space="0" w:color="auto" w:frame="1"/>
      </w:rPr>
      <w:drawing>
        <wp:inline distT="0" distB="0" distL="0" distR="0" wp14:anchorId="332589F4" wp14:editId="30F5911F">
          <wp:extent cx="838200" cy="297180"/>
          <wp:effectExtent l="0" t="0" r="0" b="7620"/>
          <wp:docPr id="20" name="Imagem 20"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r w:rsidRPr="00743FD0">
      <w:br/>
    </w:r>
    <w:r w:rsidR="00743FD0" w:rsidRPr="00743FD0">
      <w:rPr>
        <w:rFonts w:ascii="Droid Serif" w:hAnsi="Droid Serif"/>
        <w:color w:val="464646"/>
        <w:sz w:val="18"/>
        <w:szCs w:val="18"/>
      </w:rPr>
      <w:t xml:space="preserve">Este documento está licenciado </w:t>
    </w:r>
    <w:r w:rsidR="00743FD0">
      <w:rPr>
        <w:rFonts w:ascii="Droid Serif" w:hAnsi="Droid Serif"/>
        <w:color w:val="464646"/>
        <w:sz w:val="18"/>
        <w:szCs w:val="18"/>
      </w:rPr>
      <w:t>com</w:t>
    </w:r>
    <w:r w:rsidR="00743FD0" w:rsidRPr="00743FD0">
      <w:rPr>
        <w:rFonts w:ascii="Droid Serif" w:hAnsi="Droid Serif"/>
        <w:color w:val="464646"/>
        <w:sz w:val="18"/>
        <w:szCs w:val="18"/>
      </w:rPr>
      <w:t xml:space="preserve"> uma Licença</w:t>
    </w:r>
    <w:r w:rsidR="00743FD0">
      <w:rPr>
        <w:rFonts w:ascii="Droid Serif" w:hAnsi="Droid Serif"/>
        <w:color w:val="464646"/>
        <w:sz w:val="18"/>
        <w:szCs w:val="18"/>
      </w:rPr>
      <w:t xml:space="preserve"> </w:t>
    </w:r>
    <w:r w:rsidR="00743FD0" w:rsidRPr="00743FD0">
      <w:rPr>
        <w:rFonts w:ascii="Droid Serif" w:hAnsi="Droid Serif"/>
        <w:color w:val="464646"/>
        <w:sz w:val="18"/>
        <w:szCs w:val="18"/>
      </w:rPr>
      <w:t xml:space="preserve">Creative Commons </w:t>
    </w:r>
    <w:r w:rsidR="00743FD0">
      <w:rPr>
        <w:rFonts w:ascii="Droid Serif" w:hAnsi="Droid Serif"/>
        <w:color w:val="464646"/>
        <w:sz w:val="18"/>
        <w:szCs w:val="18"/>
      </w:rPr>
      <w:t xml:space="preserve">- </w:t>
    </w:r>
    <w:r w:rsidR="00743FD0" w:rsidRPr="00743FD0">
      <w:rPr>
        <w:rFonts w:ascii="Droid Serif" w:hAnsi="Droid Serif"/>
        <w:color w:val="464646"/>
        <w:sz w:val="18"/>
        <w:szCs w:val="18"/>
      </w:rPr>
      <w:t>Atribuição 4.0</w:t>
    </w:r>
    <w:r w:rsidRPr="00743FD0">
      <w:rPr>
        <w:rFonts w:ascii="Droid Serif" w:hAnsi="Droid Serif"/>
        <w:color w:val="464646"/>
        <w:sz w:val="18"/>
        <w:szCs w:val="18"/>
      </w:rPr>
      <w:t>.</w:t>
    </w:r>
    <w:r w:rsidR="00743FD0">
      <w:rPr>
        <w:rFonts w:ascii="Droid Serif" w:hAnsi="Droid Serif"/>
        <w:color w:val="464646"/>
        <w:sz w:val="18"/>
        <w:szCs w:val="18"/>
      </w:rPr>
      <w:t>Internacional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58D8E" w14:textId="0038C4E7" w:rsidR="00F3542D" w:rsidRPr="00881D22" w:rsidRDefault="00F3542D" w:rsidP="00F3542D">
    <w:pPr>
      <w:pBdr>
        <w:top w:val="nil"/>
        <w:left w:val="nil"/>
        <w:bottom w:val="nil"/>
        <w:right w:val="nil"/>
        <w:between w:val="nil"/>
      </w:pBdr>
      <w:jc w:val="center"/>
      <w:rPr>
        <w:i/>
        <w:sz w:val="20"/>
        <w:szCs w:val="20"/>
      </w:rPr>
    </w:pPr>
    <w:bookmarkStart w:id="71" w:name="_y0ojsicse0ov" w:colFirst="0" w:colLast="0"/>
    <w:bookmarkEnd w:id="71"/>
    <w:r>
      <w:rPr>
        <w:noProof/>
      </w:rPr>
      <w:drawing>
        <wp:anchor distT="0" distB="0" distL="114300" distR="114300" simplePos="0" relativeHeight="251659264" behindDoc="0" locked="0" layoutInCell="1" allowOverlap="1" wp14:anchorId="7D5C7F69" wp14:editId="5002B550">
          <wp:simplePos x="0" y="0"/>
          <wp:positionH relativeFrom="column">
            <wp:posOffset>-247650</wp:posOffset>
          </wp:positionH>
          <wp:positionV relativeFrom="paragraph">
            <wp:posOffset>33655</wp:posOffset>
          </wp:positionV>
          <wp:extent cx="1990725" cy="418052"/>
          <wp:effectExtent l="0" t="0" r="0" b="1270"/>
          <wp:wrapSquare wrapText="bothSides"/>
          <wp:docPr id="8164288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28873"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990725" cy="418052"/>
                  </a:xfrm>
                  <a:prstGeom prst="rect">
                    <a:avLst/>
                  </a:prstGeom>
                </pic:spPr>
              </pic:pic>
            </a:graphicData>
          </a:graphic>
        </wp:anchor>
      </w:drawing>
    </w:r>
    <w:r w:rsidRPr="00881D22">
      <w:rPr>
        <w:i/>
        <w:sz w:val="20"/>
        <w:szCs w:val="20"/>
      </w:rPr>
      <w:t>A responsabilidade exclusiva desta publicação recai sobre o autor. A União Europeia não é responsável por qualquer uso que possa ser feito da informação contida na mesma.</w:t>
    </w:r>
  </w:p>
  <w:p w14:paraId="02B5357A" w14:textId="76046FB4" w:rsidR="003731C4" w:rsidRDefault="003731C4" w:rsidP="00F3542D">
    <w:pPr>
      <w:pStyle w:val="berschrift4"/>
      <w:pBdr>
        <w:top w:val="nil"/>
        <w:left w:val="nil"/>
        <w:bottom w:val="nil"/>
        <w:right w:val="nil"/>
        <w:between w:val="nil"/>
      </w:pBdr>
      <w:tabs>
        <w:tab w:val="center" w:pos="4680"/>
        <w:tab w:val="left" w:pos="51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AA08B" w14:textId="77777777" w:rsidR="006716F0" w:rsidRDefault="006716F0">
      <w:r>
        <w:separator/>
      </w:r>
    </w:p>
  </w:footnote>
  <w:footnote w:type="continuationSeparator" w:id="0">
    <w:p w14:paraId="64C725CA" w14:textId="77777777" w:rsidR="006716F0" w:rsidRDefault="006716F0">
      <w:r>
        <w:continuationSeparator/>
      </w:r>
    </w:p>
  </w:footnote>
  <w:footnote w:id="1">
    <w:p w14:paraId="1BF171B3" w14:textId="77777777" w:rsidR="003731C4" w:rsidRDefault="004D2936">
      <w:pPr>
        <w:rPr>
          <w:sz w:val="20"/>
          <w:szCs w:val="20"/>
        </w:rPr>
      </w:pPr>
      <w:r>
        <w:rPr>
          <w:vertAlign w:val="superscript"/>
        </w:rPr>
        <w:footnoteRef/>
      </w:r>
      <w:r>
        <w:rPr>
          <w:sz w:val="20"/>
          <w:szCs w:val="20"/>
        </w:rPr>
        <w:t xml:space="preserve"> </w:t>
      </w:r>
      <w:hyperlink r:id="rId1">
        <w:r>
          <w:rPr>
            <w:color w:val="1155CC"/>
            <w:sz w:val="20"/>
            <w:szCs w:val="20"/>
            <w:u w:val="single"/>
          </w:rPr>
          <w:t>https://in.indeed.com/career-advice/career-development/types-of-entrepreneurship</w:t>
        </w:r>
      </w:hyperlink>
      <w:r>
        <w:rPr>
          <w:sz w:val="20"/>
          <w:szCs w:val="20"/>
        </w:rPr>
        <w:t xml:space="preserve"> </w:t>
      </w:r>
    </w:p>
    <w:bookmarkStart w:id="15" w:name="_u2nyh22t2toa" w:colFirst="0" w:colLast="0"/>
    <w:bookmarkEnd w:id="15"/>
  </w:footnote>
  <w:footnote w:id="2">
    <w:p w14:paraId="18A39202" w14:textId="77777777" w:rsidR="003731C4" w:rsidRPr="00893856" w:rsidRDefault="004D2936">
      <w:pPr>
        <w:pStyle w:val="berschrift1"/>
        <w:spacing w:before="0" w:line="288" w:lineRule="auto"/>
        <w:rPr>
          <w:rFonts w:ascii="Droid Serif" w:eastAsia="Droid Serif" w:hAnsi="Droid Serif" w:cs="Droid Serif"/>
          <w:b w:val="0"/>
          <w:color w:val="000000"/>
          <w:sz w:val="20"/>
          <w:szCs w:val="20"/>
          <w:lang w:val="en-GB"/>
        </w:rPr>
      </w:pPr>
      <w:bookmarkStart w:id="26" w:name="_u2nyh22t2toa" w:colFirst="0" w:colLast="0"/>
      <w:bookmarkEnd w:id="26"/>
      <w:r>
        <w:rPr>
          <w:vertAlign w:val="superscript"/>
        </w:rPr>
        <w:footnoteRef/>
      </w:r>
      <w:hyperlink r:id="rId2">
        <w:r w:rsidRPr="00893856">
          <w:rPr>
            <w:rFonts w:ascii="Droid Serif" w:eastAsia="Droid Serif" w:hAnsi="Droid Serif" w:cs="Droid Serif"/>
            <w:b w:val="0"/>
            <w:color w:val="000000"/>
            <w:sz w:val="20"/>
            <w:szCs w:val="20"/>
            <w:lang w:val="en-GB"/>
          </w:rPr>
          <w:t>Lean Startup Co. Education Program</w:t>
        </w:r>
      </w:hyperlink>
      <w:r w:rsidRPr="00893856">
        <w:rPr>
          <w:rFonts w:ascii="Droid Serif" w:eastAsia="Droid Serif" w:hAnsi="Droid Serif" w:cs="Droid Serif"/>
          <w:b w:val="0"/>
          <w:color w:val="000000"/>
          <w:sz w:val="20"/>
          <w:szCs w:val="20"/>
          <w:lang w:val="en-GB"/>
        </w:rPr>
        <w:t xml:space="preserve">,  </w:t>
      </w:r>
      <w:r w:rsidRPr="00893856">
        <w:rPr>
          <w:rFonts w:ascii="Droid Serif" w:eastAsia="Droid Serif" w:hAnsi="Droid Serif" w:cs="Droid Serif"/>
          <w:b w:val="0"/>
          <w:i/>
          <w:color w:val="000000"/>
          <w:sz w:val="20"/>
          <w:szCs w:val="20"/>
          <w:lang w:val="en-GB"/>
        </w:rPr>
        <w:t xml:space="preserve">Decision Framework: Falling in Love With the Problem, Part 1  </w:t>
      </w:r>
      <w:hyperlink r:id="rId3">
        <w:r w:rsidRPr="00893856">
          <w:rPr>
            <w:rFonts w:ascii="Droid Serif" w:eastAsia="Droid Serif" w:hAnsi="Droid Serif" w:cs="Droid Serif"/>
            <w:b w:val="0"/>
            <w:color w:val="000000"/>
            <w:sz w:val="20"/>
            <w:szCs w:val="20"/>
            <w:lang w:val="en-GB"/>
          </w:rPr>
          <w:t>https://leanstartup.co/falling-love-problem/</w:t>
        </w:r>
      </w:hyperlink>
      <w:r w:rsidRPr="00893856">
        <w:rPr>
          <w:rFonts w:ascii="Droid Serif" w:eastAsia="Droid Serif" w:hAnsi="Droid Serif" w:cs="Droid Serif"/>
          <w:b w:val="0"/>
          <w:color w:val="000000"/>
          <w:sz w:val="20"/>
          <w:szCs w:val="20"/>
          <w:lang w:val="en-GB"/>
        </w:rPr>
        <w:t xml:space="preserve">; </w:t>
      </w:r>
      <w:hyperlink r:id="rId4">
        <w:r w:rsidRPr="00893856">
          <w:rPr>
            <w:rFonts w:ascii="Droid Serif" w:eastAsia="Droid Serif" w:hAnsi="Droid Serif" w:cs="Droid Serif"/>
            <w:b w:val="0"/>
            <w:color w:val="000000"/>
            <w:sz w:val="20"/>
            <w:szCs w:val="20"/>
            <w:lang w:val="en-GB"/>
          </w:rPr>
          <w:t>https://www.wordsforwellness.com/blog/post/77454/what-problem-does-your-product-or-service-solve/</w:t>
        </w:r>
      </w:hyperlink>
      <w:r w:rsidRPr="00893856">
        <w:rPr>
          <w:rFonts w:ascii="Droid Serif" w:eastAsia="Droid Serif" w:hAnsi="Droid Serif" w:cs="Droid Serif"/>
          <w:b w:val="0"/>
          <w:color w:val="000000"/>
          <w:sz w:val="20"/>
          <w:szCs w:val="20"/>
          <w:lang w:val="en-GB"/>
        </w:rPr>
        <w:t xml:space="preserve">  </w:t>
      </w:r>
    </w:p>
  </w:footnote>
  <w:footnote w:id="3">
    <w:p w14:paraId="5625101F" w14:textId="77777777" w:rsidR="003731C4" w:rsidRPr="00893856" w:rsidRDefault="004D2936">
      <w:pPr>
        <w:rPr>
          <w:sz w:val="16"/>
          <w:szCs w:val="16"/>
          <w:lang w:val="en-GB"/>
        </w:rPr>
      </w:pPr>
      <w:r>
        <w:rPr>
          <w:vertAlign w:val="superscript"/>
        </w:rPr>
        <w:footnoteRef/>
      </w:r>
      <w:hyperlink r:id="rId5">
        <w:r w:rsidRPr="00893856">
          <w:rPr>
            <w:color w:val="1155CC"/>
            <w:sz w:val="20"/>
            <w:szCs w:val="20"/>
            <w:u w:val="single"/>
            <w:lang w:val="en-GB"/>
          </w:rPr>
          <w:t>https://ylai.state.gov/expand-your-horizon-explore-new-ways-to-find-partners-and-grow-your-business/</w:t>
        </w:r>
      </w:hyperlink>
    </w:p>
  </w:footnote>
  <w:footnote w:id="4">
    <w:p w14:paraId="66E85458" w14:textId="77777777" w:rsidR="003731C4" w:rsidRPr="00893856" w:rsidRDefault="004D2936">
      <w:pPr>
        <w:rPr>
          <w:sz w:val="20"/>
          <w:szCs w:val="20"/>
          <w:lang w:val="en-GB"/>
        </w:rPr>
      </w:pPr>
      <w:r>
        <w:rPr>
          <w:vertAlign w:val="superscript"/>
        </w:rPr>
        <w:footnoteRef/>
      </w:r>
      <w:r w:rsidRPr="00893856">
        <w:rPr>
          <w:sz w:val="20"/>
          <w:szCs w:val="20"/>
          <w:lang w:val="en-GB"/>
        </w:rPr>
        <w:t xml:space="preserve"> Please refer to Book V, Italian Civic Code available here: </w:t>
      </w:r>
      <w:hyperlink r:id="rId6">
        <w:r w:rsidRPr="00893856">
          <w:rPr>
            <w:color w:val="1155CC"/>
            <w:sz w:val="20"/>
            <w:szCs w:val="20"/>
            <w:u w:val="single"/>
            <w:lang w:val="en-GB"/>
          </w:rPr>
          <w:t>https://www.brocardi.it/codice-civile/libro-quinto/</w:t>
        </w:r>
      </w:hyperlink>
      <w:r w:rsidRPr="00893856">
        <w:rPr>
          <w:sz w:val="20"/>
          <w:szCs w:val="20"/>
          <w:lang w:val="en-GB"/>
        </w:rPr>
        <w:t xml:space="preserve"> </w:t>
      </w:r>
    </w:p>
  </w:footnote>
  <w:footnote w:id="5">
    <w:p w14:paraId="79F8A110" w14:textId="77777777" w:rsidR="003731C4" w:rsidRPr="00893856" w:rsidRDefault="004D2936">
      <w:pPr>
        <w:rPr>
          <w:sz w:val="20"/>
          <w:szCs w:val="20"/>
          <w:lang w:val="en-GB"/>
        </w:rPr>
      </w:pPr>
      <w:r>
        <w:rPr>
          <w:vertAlign w:val="superscript"/>
        </w:rPr>
        <w:footnoteRef/>
      </w:r>
      <w:r w:rsidRPr="00893856">
        <w:rPr>
          <w:sz w:val="20"/>
          <w:szCs w:val="20"/>
          <w:lang w:val="en-GB"/>
        </w:rPr>
        <w:t xml:space="preserve"> Please refer to the test of the Law n. 112/117 available here: </w:t>
      </w:r>
      <w:hyperlink r:id="rId7">
        <w:r w:rsidRPr="00893856">
          <w:rPr>
            <w:color w:val="1155CC"/>
            <w:sz w:val="20"/>
            <w:szCs w:val="20"/>
            <w:u w:val="single"/>
            <w:lang w:val="en-GB"/>
          </w:rPr>
          <w:t>https://www.normattiva.it/uri-res/N2Ls?urn:nir:stato:decreto.legislativo:2017-07-03;112!vig=</w:t>
        </w:r>
      </w:hyperlink>
      <w:r w:rsidRPr="00893856">
        <w:rPr>
          <w:sz w:val="20"/>
          <w:szCs w:val="20"/>
          <w:lang w:val="en-GB"/>
        </w:rPr>
        <w:t xml:space="preserve"> </w:t>
      </w:r>
    </w:p>
  </w:footnote>
  <w:footnote w:id="6">
    <w:p w14:paraId="5247CEA2" w14:textId="77777777" w:rsidR="003731C4" w:rsidRPr="00893856" w:rsidRDefault="004D2936">
      <w:pPr>
        <w:rPr>
          <w:sz w:val="20"/>
          <w:szCs w:val="20"/>
          <w:lang w:val="en-GB"/>
        </w:rPr>
      </w:pPr>
      <w:r>
        <w:rPr>
          <w:vertAlign w:val="superscript"/>
        </w:rPr>
        <w:footnoteRef/>
      </w:r>
      <w:r w:rsidRPr="00893856">
        <w:rPr>
          <w:sz w:val="20"/>
          <w:szCs w:val="20"/>
          <w:lang w:val="en-GB"/>
        </w:rPr>
        <w:t xml:space="preserve"> </w:t>
      </w:r>
      <w:hyperlink r:id="rId8">
        <w:r w:rsidRPr="00893856">
          <w:rPr>
            <w:color w:val="1155CC"/>
            <w:sz w:val="20"/>
            <w:szCs w:val="20"/>
            <w:u w:val="single"/>
            <w:lang w:val="en-GB"/>
          </w:rPr>
          <w:t>https://www.iamexpat.de/career/entrepreneur-germany/how-to-start-up-your-own-business</w:t>
        </w:r>
      </w:hyperlink>
      <w:r w:rsidRPr="00893856">
        <w:rPr>
          <w:sz w:val="20"/>
          <w:szCs w:val="20"/>
          <w:lang w:val="en-GB"/>
        </w:rPr>
        <w:t xml:space="preserve"> </w:t>
      </w:r>
    </w:p>
  </w:footnote>
  <w:footnote w:id="7">
    <w:p w14:paraId="27CF0561" w14:textId="77777777" w:rsidR="003731C4" w:rsidRPr="00893856" w:rsidRDefault="004D2936">
      <w:pPr>
        <w:rPr>
          <w:sz w:val="20"/>
          <w:szCs w:val="20"/>
          <w:lang w:val="en-GB"/>
        </w:rPr>
      </w:pPr>
      <w:r>
        <w:rPr>
          <w:vertAlign w:val="superscript"/>
        </w:rPr>
        <w:footnoteRef/>
      </w:r>
      <w:hyperlink r:id="rId9">
        <w:r w:rsidRPr="00893856">
          <w:rPr>
            <w:b/>
            <w:color w:val="1155CC"/>
            <w:sz w:val="18"/>
            <w:szCs w:val="18"/>
            <w:u w:val="single"/>
            <w:lang w:val="en-GB"/>
          </w:rPr>
          <w:t>https://www.gov.gr/el/sdg/starting-running-and-closing-business/registering-changing-legal-form-of-or-closing-business/general/how-to-start-business-in-greece</w:t>
        </w:r>
      </w:hyperlink>
      <w:r w:rsidRPr="00893856">
        <w:rPr>
          <w:b/>
          <w:color w:val="1155CC"/>
          <w:sz w:val="18"/>
          <w:szCs w:val="18"/>
          <w:u w:val="single"/>
          <w:lang w:val="en-GB"/>
        </w:rPr>
        <w:t>; https://www.gov.gr/en/sdg/starting-running-and-closing-business/registering-changing-legal-form-of-or-closing-business/general/how-to-start-business-in-greece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823E0" w14:textId="77777777" w:rsidR="003731C4" w:rsidRDefault="003731C4">
    <w:pPr>
      <w:spacing w:before="24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3E64E" w14:textId="77777777" w:rsidR="003731C4" w:rsidRDefault="004D2936">
    <w:r>
      <w:rPr>
        <w:noProof/>
      </w:rPr>
      <w:drawing>
        <wp:anchor distT="114300" distB="114300" distL="114300" distR="114300" simplePos="0" relativeHeight="251658240" behindDoc="1" locked="0" layoutInCell="1" hidden="0" allowOverlap="1" wp14:anchorId="401EB2C7" wp14:editId="74BD54DB">
          <wp:simplePos x="0" y="0"/>
          <wp:positionH relativeFrom="column">
            <wp:posOffset>2190750</wp:posOffset>
          </wp:positionH>
          <wp:positionV relativeFrom="paragraph">
            <wp:posOffset>47626</wp:posOffset>
          </wp:positionV>
          <wp:extent cx="1557338" cy="1696801"/>
          <wp:effectExtent l="0" t="0" r="0" b="0"/>
          <wp:wrapNone/>
          <wp:docPr id="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
                  <a:srcRect/>
                  <a:stretch>
                    <a:fillRect/>
                  </a:stretch>
                </pic:blipFill>
                <pic:spPr>
                  <a:xfrm>
                    <a:off x="0" y="0"/>
                    <a:ext cx="1557338" cy="169680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55B0"/>
    <w:multiLevelType w:val="multilevel"/>
    <w:tmpl w:val="FF18F464"/>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2343937"/>
    <w:multiLevelType w:val="multilevel"/>
    <w:tmpl w:val="7388C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A865C5"/>
    <w:multiLevelType w:val="multilevel"/>
    <w:tmpl w:val="247AC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8E3622"/>
    <w:multiLevelType w:val="multilevel"/>
    <w:tmpl w:val="E86C167A"/>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DE3681E"/>
    <w:multiLevelType w:val="multilevel"/>
    <w:tmpl w:val="41ACCC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9CD0262"/>
    <w:multiLevelType w:val="multilevel"/>
    <w:tmpl w:val="154C8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850F02"/>
    <w:multiLevelType w:val="multilevel"/>
    <w:tmpl w:val="F7E00D3E"/>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23C331A6"/>
    <w:multiLevelType w:val="multilevel"/>
    <w:tmpl w:val="C1BA83F6"/>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409295E"/>
    <w:multiLevelType w:val="multilevel"/>
    <w:tmpl w:val="663C8648"/>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5C3661F"/>
    <w:multiLevelType w:val="multilevel"/>
    <w:tmpl w:val="1F881D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B57571F"/>
    <w:multiLevelType w:val="multilevel"/>
    <w:tmpl w:val="26365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674253"/>
    <w:multiLevelType w:val="multilevel"/>
    <w:tmpl w:val="9B3CCC72"/>
    <w:lvl w:ilvl="0">
      <w:start w:val="1"/>
      <w:numFmt w:val="decimal"/>
      <w:lvlText w:val="%1."/>
      <w:lvlJc w:val="left"/>
      <w:pPr>
        <w:tabs>
          <w:tab w:val="num" w:pos="720"/>
        </w:tabs>
        <w:ind w:left="720" w:hanging="360"/>
      </w:pPr>
      <w:rPr>
        <w:rFonts w:ascii="Droid Serif" w:eastAsia="Droid Serif" w:hAnsi="Droid Serif" w:cs="Droid Seri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1B6231"/>
    <w:multiLevelType w:val="multilevel"/>
    <w:tmpl w:val="914ED91C"/>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451C12DB"/>
    <w:multiLevelType w:val="multilevel"/>
    <w:tmpl w:val="2E2CB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E93094"/>
    <w:multiLevelType w:val="multilevel"/>
    <w:tmpl w:val="942E3652"/>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471B2167"/>
    <w:multiLevelType w:val="multilevel"/>
    <w:tmpl w:val="5FEEA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D7E2643"/>
    <w:multiLevelType w:val="multilevel"/>
    <w:tmpl w:val="29D88DB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4DDA5FF9"/>
    <w:multiLevelType w:val="multilevel"/>
    <w:tmpl w:val="3664EA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50093889"/>
    <w:multiLevelType w:val="multilevel"/>
    <w:tmpl w:val="59906B0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529604A2"/>
    <w:multiLevelType w:val="multilevel"/>
    <w:tmpl w:val="E556BCE2"/>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53727129"/>
    <w:multiLevelType w:val="multilevel"/>
    <w:tmpl w:val="216EB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B79707B"/>
    <w:multiLevelType w:val="multilevel"/>
    <w:tmpl w:val="D9948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CF975DA"/>
    <w:multiLevelType w:val="multilevel"/>
    <w:tmpl w:val="ECB6C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6E1F56"/>
    <w:multiLevelType w:val="multilevel"/>
    <w:tmpl w:val="BF9430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5F1160FC"/>
    <w:multiLevelType w:val="multilevel"/>
    <w:tmpl w:val="F6E691B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5FF21727"/>
    <w:multiLevelType w:val="multilevel"/>
    <w:tmpl w:val="F42CED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1FC48F4"/>
    <w:multiLevelType w:val="multilevel"/>
    <w:tmpl w:val="94DADF3A"/>
    <w:lvl w:ilvl="0">
      <w:start w:val="1"/>
      <w:numFmt w:val="bullet"/>
      <w:lvlText w:val=""/>
      <w:lvlJc w:val="left"/>
      <w:pPr>
        <w:tabs>
          <w:tab w:val="num" w:pos="720"/>
        </w:tabs>
        <w:ind w:left="720" w:hanging="360"/>
      </w:pPr>
      <w:rPr>
        <w:rFonts w:ascii="Symbol" w:hAnsi="Symbo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C16CF9"/>
    <w:multiLevelType w:val="multilevel"/>
    <w:tmpl w:val="C76066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D3E3D99"/>
    <w:multiLevelType w:val="multilevel"/>
    <w:tmpl w:val="B1161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63F1FEE"/>
    <w:multiLevelType w:val="multilevel"/>
    <w:tmpl w:val="432EA3D8"/>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517931225">
    <w:abstractNumId w:val="13"/>
  </w:num>
  <w:num w:numId="2" w16cid:durableId="1641762222">
    <w:abstractNumId w:val="24"/>
  </w:num>
  <w:num w:numId="3" w16cid:durableId="1360081566">
    <w:abstractNumId w:val="7"/>
  </w:num>
  <w:num w:numId="4" w16cid:durableId="719328457">
    <w:abstractNumId w:val="27"/>
  </w:num>
  <w:num w:numId="5" w16cid:durableId="1256478323">
    <w:abstractNumId w:val="18"/>
  </w:num>
  <w:num w:numId="6" w16cid:durableId="1272662493">
    <w:abstractNumId w:val="9"/>
  </w:num>
  <w:num w:numId="7" w16cid:durableId="286856683">
    <w:abstractNumId w:val="4"/>
  </w:num>
  <w:num w:numId="8" w16cid:durableId="1176192018">
    <w:abstractNumId w:val="3"/>
  </w:num>
  <w:num w:numId="9" w16cid:durableId="495001398">
    <w:abstractNumId w:val="10"/>
  </w:num>
  <w:num w:numId="10" w16cid:durableId="1706175305">
    <w:abstractNumId w:val="19"/>
  </w:num>
  <w:num w:numId="11" w16cid:durableId="708188035">
    <w:abstractNumId w:val="25"/>
  </w:num>
  <w:num w:numId="12" w16cid:durableId="457064792">
    <w:abstractNumId w:val="21"/>
  </w:num>
  <w:num w:numId="13" w16cid:durableId="2040351801">
    <w:abstractNumId w:val="1"/>
  </w:num>
  <w:num w:numId="14" w16cid:durableId="1024791558">
    <w:abstractNumId w:val="0"/>
  </w:num>
  <w:num w:numId="15" w16cid:durableId="303436878">
    <w:abstractNumId w:val="6"/>
  </w:num>
  <w:num w:numId="16" w16cid:durableId="399836863">
    <w:abstractNumId w:val="22"/>
  </w:num>
  <w:num w:numId="17" w16cid:durableId="148905259">
    <w:abstractNumId w:val="2"/>
  </w:num>
  <w:num w:numId="18" w16cid:durableId="63529668">
    <w:abstractNumId w:val="16"/>
  </w:num>
  <w:num w:numId="19" w16cid:durableId="577835938">
    <w:abstractNumId w:val="14"/>
  </w:num>
  <w:num w:numId="20" w16cid:durableId="1639872545">
    <w:abstractNumId w:val="12"/>
  </w:num>
  <w:num w:numId="21" w16cid:durableId="965507785">
    <w:abstractNumId w:val="23"/>
  </w:num>
  <w:num w:numId="22" w16cid:durableId="656953954">
    <w:abstractNumId w:val="29"/>
  </w:num>
  <w:num w:numId="23" w16cid:durableId="416368351">
    <w:abstractNumId w:val="15"/>
  </w:num>
  <w:num w:numId="24" w16cid:durableId="100803209">
    <w:abstractNumId w:val="28"/>
  </w:num>
  <w:num w:numId="25" w16cid:durableId="1336229919">
    <w:abstractNumId w:val="8"/>
  </w:num>
  <w:num w:numId="26" w16cid:durableId="406196750">
    <w:abstractNumId w:val="17"/>
  </w:num>
  <w:num w:numId="27" w16cid:durableId="2095659287">
    <w:abstractNumId w:val="20"/>
  </w:num>
  <w:num w:numId="28" w16cid:durableId="1037773450">
    <w:abstractNumId w:val="26"/>
  </w:num>
  <w:num w:numId="29" w16cid:durableId="757672447">
    <w:abstractNumId w:val="11"/>
  </w:num>
  <w:num w:numId="30" w16cid:durableId="16778019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1C4"/>
    <w:rsid w:val="00022898"/>
    <w:rsid w:val="00054185"/>
    <w:rsid w:val="00062B62"/>
    <w:rsid w:val="0007290D"/>
    <w:rsid w:val="00080BBB"/>
    <w:rsid w:val="000A51CC"/>
    <w:rsid w:val="000C0475"/>
    <w:rsid w:val="000C6440"/>
    <w:rsid w:val="000E5206"/>
    <w:rsid w:val="000F45B7"/>
    <w:rsid w:val="0011099F"/>
    <w:rsid w:val="00121CA9"/>
    <w:rsid w:val="00122CC4"/>
    <w:rsid w:val="00141D8B"/>
    <w:rsid w:val="00142884"/>
    <w:rsid w:val="00147774"/>
    <w:rsid w:val="00170DE3"/>
    <w:rsid w:val="00187E45"/>
    <w:rsid w:val="001A12DC"/>
    <w:rsid w:val="001A473F"/>
    <w:rsid w:val="001E21B3"/>
    <w:rsid w:val="001E4540"/>
    <w:rsid w:val="00203AB5"/>
    <w:rsid w:val="002125C8"/>
    <w:rsid w:val="002535B9"/>
    <w:rsid w:val="0026017B"/>
    <w:rsid w:val="00264865"/>
    <w:rsid w:val="002810DD"/>
    <w:rsid w:val="00292323"/>
    <w:rsid w:val="002B72BD"/>
    <w:rsid w:val="002D042D"/>
    <w:rsid w:val="002D42C4"/>
    <w:rsid w:val="002E549C"/>
    <w:rsid w:val="00303C9A"/>
    <w:rsid w:val="003555DD"/>
    <w:rsid w:val="00363ACE"/>
    <w:rsid w:val="003731C4"/>
    <w:rsid w:val="00387F02"/>
    <w:rsid w:val="003937B4"/>
    <w:rsid w:val="00396945"/>
    <w:rsid w:val="003A5CE5"/>
    <w:rsid w:val="003B4F5C"/>
    <w:rsid w:val="003C13F6"/>
    <w:rsid w:val="003C4CDB"/>
    <w:rsid w:val="00423806"/>
    <w:rsid w:val="00445EA9"/>
    <w:rsid w:val="00446093"/>
    <w:rsid w:val="0048580E"/>
    <w:rsid w:val="004D2936"/>
    <w:rsid w:val="004F16ED"/>
    <w:rsid w:val="004F3DBC"/>
    <w:rsid w:val="0053730C"/>
    <w:rsid w:val="005415B3"/>
    <w:rsid w:val="005A7C02"/>
    <w:rsid w:val="005B47E0"/>
    <w:rsid w:val="005C5943"/>
    <w:rsid w:val="00655C99"/>
    <w:rsid w:val="006716F0"/>
    <w:rsid w:val="00680D91"/>
    <w:rsid w:val="0068414E"/>
    <w:rsid w:val="00686A0F"/>
    <w:rsid w:val="006979A0"/>
    <w:rsid w:val="006A3D68"/>
    <w:rsid w:val="006D0B20"/>
    <w:rsid w:val="006E1380"/>
    <w:rsid w:val="00700A78"/>
    <w:rsid w:val="0070380F"/>
    <w:rsid w:val="007075AF"/>
    <w:rsid w:val="0071492B"/>
    <w:rsid w:val="00736F05"/>
    <w:rsid w:val="00740ED1"/>
    <w:rsid w:val="00743FD0"/>
    <w:rsid w:val="00751750"/>
    <w:rsid w:val="007D6730"/>
    <w:rsid w:val="007E4523"/>
    <w:rsid w:val="0080075C"/>
    <w:rsid w:val="00841453"/>
    <w:rsid w:val="00880C24"/>
    <w:rsid w:val="00881D22"/>
    <w:rsid w:val="00893856"/>
    <w:rsid w:val="008A72B0"/>
    <w:rsid w:val="008C6D4B"/>
    <w:rsid w:val="009279F0"/>
    <w:rsid w:val="00952B49"/>
    <w:rsid w:val="00974794"/>
    <w:rsid w:val="009A0D80"/>
    <w:rsid w:val="009C1D5A"/>
    <w:rsid w:val="009D21FE"/>
    <w:rsid w:val="009E4BE7"/>
    <w:rsid w:val="00A147F6"/>
    <w:rsid w:val="00A331E1"/>
    <w:rsid w:val="00A45B31"/>
    <w:rsid w:val="00A70091"/>
    <w:rsid w:val="00A87E75"/>
    <w:rsid w:val="00A926BD"/>
    <w:rsid w:val="00AA3D51"/>
    <w:rsid w:val="00AC6AD1"/>
    <w:rsid w:val="00AE026A"/>
    <w:rsid w:val="00B14215"/>
    <w:rsid w:val="00B364FF"/>
    <w:rsid w:val="00B44D03"/>
    <w:rsid w:val="00B8236D"/>
    <w:rsid w:val="00BA3CDC"/>
    <w:rsid w:val="00BB2C86"/>
    <w:rsid w:val="00BC6E9D"/>
    <w:rsid w:val="00BD07EF"/>
    <w:rsid w:val="00BD18FF"/>
    <w:rsid w:val="00BD7431"/>
    <w:rsid w:val="00BE0FEE"/>
    <w:rsid w:val="00BE55DD"/>
    <w:rsid w:val="00C13B56"/>
    <w:rsid w:val="00C13DF4"/>
    <w:rsid w:val="00C2211A"/>
    <w:rsid w:val="00C667B3"/>
    <w:rsid w:val="00CA1EA3"/>
    <w:rsid w:val="00CA707F"/>
    <w:rsid w:val="00CC12ED"/>
    <w:rsid w:val="00CC48B3"/>
    <w:rsid w:val="00CD2E63"/>
    <w:rsid w:val="00CE6B04"/>
    <w:rsid w:val="00D23EEC"/>
    <w:rsid w:val="00D338D2"/>
    <w:rsid w:val="00D7037E"/>
    <w:rsid w:val="00D76400"/>
    <w:rsid w:val="00D97654"/>
    <w:rsid w:val="00DB75B4"/>
    <w:rsid w:val="00DF26EE"/>
    <w:rsid w:val="00E14394"/>
    <w:rsid w:val="00E31C70"/>
    <w:rsid w:val="00E36821"/>
    <w:rsid w:val="00F13740"/>
    <w:rsid w:val="00F33C79"/>
    <w:rsid w:val="00F3542D"/>
    <w:rsid w:val="00F41DBD"/>
    <w:rsid w:val="00F457C9"/>
    <w:rsid w:val="00F57951"/>
    <w:rsid w:val="00F601E9"/>
    <w:rsid w:val="00F6061D"/>
    <w:rsid w:val="00F64676"/>
    <w:rsid w:val="00F76741"/>
    <w:rsid w:val="00F90EFE"/>
    <w:rsid w:val="00FC3FB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42BCCC"/>
  <w15:docId w15:val="{89EFD3A3-3DAF-45A1-B029-89E75652F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roid Serif" w:eastAsia="Droid Serif" w:hAnsi="Droid Serif" w:cs="Droid Serif"/>
        <w:sz w:val="24"/>
        <w:szCs w:val="24"/>
        <w:lang w:val="en-GB" w:eastAsia="pt-P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pt-PT"/>
    </w:rPr>
  </w:style>
  <w:style w:type="paragraph" w:styleId="berschrift1">
    <w:name w:val="heading 1"/>
    <w:basedOn w:val="Standard"/>
    <w:next w:val="Standard"/>
    <w:uiPriority w:val="9"/>
    <w:qFormat/>
    <w:pPr>
      <w:spacing w:before="480"/>
      <w:outlineLvl w:val="0"/>
    </w:pPr>
    <w:rPr>
      <w:rFonts w:ascii="Oswald" w:eastAsia="Oswald" w:hAnsi="Oswald" w:cs="Oswald"/>
      <w:b/>
      <w:color w:val="B45F06"/>
      <w:sz w:val="56"/>
      <w:szCs w:val="56"/>
    </w:rPr>
  </w:style>
  <w:style w:type="paragraph" w:styleId="berschrift2">
    <w:name w:val="heading 2"/>
    <w:basedOn w:val="Standard"/>
    <w:next w:val="Standard"/>
    <w:uiPriority w:val="9"/>
    <w:unhideWhenUsed/>
    <w:qFormat/>
    <w:pPr>
      <w:outlineLvl w:val="1"/>
    </w:pPr>
    <w:rPr>
      <w:rFonts w:ascii="Oswald" w:eastAsia="Oswald" w:hAnsi="Oswald" w:cs="Oswald"/>
      <w:color w:val="783F04"/>
      <w:sz w:val="40"/>
      <w:szCs w:val="40"/>
    </w:rPr>
  </w:style>
  <w:style w:type="paragraph" w:styleId="berschrift3">
    <w:name w:val="heading 3"/>
    <w:basedOn w:val="Standard"/>
    <w:next w:val="Standard"/>
    <w:uiPriority w:val="9"/>
    <w:unhideWhenUsed/>
    <w:qFormat/>
    <w:pPr>
      <w:jc w:val="center"/>
      <w:outlineLvl w:val="2"/>
    </w:pPr>
    <w:rPr>
      <w:b/>
      <w:color w:val="783F04"/>
      <w:sz w:val="36"/>
      <w:szCs w:val="36"/>
    </w:rPr>
  </w:style>
  <w:style w:type="paragraph" w:styleId="berschrift4">
    <w:name w:val="heading 4"/>
    <w:basedOn w:val="Standard"/>
    <w:next w:val="Standard"/>
    <w:uiPriority w:val="9"/>
    <w:unhideWhenUsed/>
    <w:qFormat/>
    <w:pPr>
      <w:outlineLvl w:val="3"/>
    </w:pPr>
    <w:rPr>
      <w:rFonts w:ascii="Oswald" w:eastAsia="Oswald" w:hAnsi="Oswald" w:cs="Oswald"/>
      <w:sz w:val="22"/>
      <w:szCs w:val="22"/>
    </w:rPr>
  </w:style>
  <w:style w:type="paragraph" w:styleId="berschrift5">
    <w:name w:val="heading 5"/>
    <w:basedOn w:val="Standard"/>
    <w:next w:val="Standard"/>
    <w:uiPriority w:val="9"/>
    <w:unhideWhenUsed/>
    <w:qFormat/>
    <w:pPr>
      <w:keepNext/>
      <w:keepLines/>
      <w:spacing w:before="160"/>
      <w:outlineLvl w:val="4"/>
    </w:pPr>
    <w:rPr>
      <w:rFonts w:ascii="Trebuchet MS" w:eastAsia="Trebuchet MS" w:hAnsi="Trebuchet MS" w:cs="Trebuchet MS"/>
      <w:color w:val="666666"/>
      <w:sz w:val="22"/>
      <w:szCs w:val="22"/>
    </w:rPr>
  </w:style>
  <w:style w:type="paragraph" w:styleId="berschrift6">
    <w:name w:val="heading 6"/>
    <w:basedOn w:val="Standard"/>
    <w:next w:val="Standard"/>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jc w:val="center"/>
    </w:pPr>
    <w:rPr>
      <w:rFonts w:ascii="Oswald" w:eastAsia="Oswald" w:hAnsi="Oswald" w:cs="Oswald"/>
      <w:color w:val="B45F06"/>
      <w:sz w:val="84"/>
      <w:szCs w:val="84"/>
    </w:rPr>
  </w:style>
  <w:style w:type="paragraph" w:styleId="Untertitel">
    <w:name w:val="Subtitle"/>
    <w:basedOn w:val="Standard"/>
    <w:next w:val="Standard"/>
    <w:uiPriority w:val="11"/>
    <w:qFormat/>
    <w:pPr>
      <w:spacing w:before="120"/>
      <w:jc w:val="center"/>
    </w:pPr>
    <w:rPr>
      <w:i/>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Verzeichnis1">
    <w:name w:val="toc 1"/>
    <w:basedOn w:val="Standard"/>
    <w:next w:val="Standard"/>
    <w:autoRedefine/>
    <w:uiPriority w:val="39"/>
    <w:unhideWhenUsed/>
    <w:rsid w:val="00F76741"/>
    <w:pPr>
      <w:tabs>
        <w:tab w:val="right" w:pos="9350"/>
      </w:tabs>
      <w:spacing w:after="100"/>
    </w:pPr>
    <w:rPr>
      <w:b/>
      <w:bCs/>
      <w:noProof/>
    </w:rPr>
  </w:style>
  <w:style w:type="paragraph" w:styleId="Verzeichnis2">
    <w:name w:val="toc 2"/>
    <w:basedOn w:val="Standard"/>
    <w:next w:val="Standard"/>
    <w:autoRedefine/>
    <w:uiPriority w:val="39"/>
    <w:unhideWhenUsed/>
    <w:rsid w:val="00881D22"/>
    <w:pPr>
      <w:spacing w:after="100"/>
      <w:ind w:left="240"/>
    </w:pPr>
  </w:style>
  <w:style w:type="paragraph" w:styleId="Verzeichnis4">
    <w:name w:val="toc 4"/>
    <w:basedOn w:val="Standard"/>
    <w:next w:val="Standard"/>
    <w:autoRedefine/>
    <w:uiPriority w:val="39"/>
    <w:unhideWhenUsed/>
    <w:rsid w:val="00881D22"/>
    <w:pPr>
      <w:spacing w:after="100"/>
      <w:ind w:left="720"/>
    </w:pPr>
  </w:style>
  <w:style w:type="character" w:styleId="Hyperlink">
    <w:name w:val="Hyperlink"/>
    <w:basedOn w:val="Absatz-Standardschriftart"/>
    <w:uiPriority w:val="99"/>
    <w:unhideWhenUsed/>
    <w:rsid w:val="00881D22"/>
    <w:rPr>
      <w:color w:val="0000FF" w:themeColor="hyperlink"/>
      <w:u w:val="single"/>
    </w:rPr>
  </w:style>
  <w:style w:type="paragraph" w:styleId="Listenabsatz">
    <w:name w:val="List Paragraph"/>
    <w:basedOn w:val="Standard"/>
    <w:uiPriority w:val="34"/>
    <w:qFormat/>
    <w:rsid w:val="00142884"/>
    <w:pPr>
      <w:ind w:left="720"/>
      <w:contextualSpacing/>
    </w:pPr>
  </w:style>
  <w:style w:type="paragraph" w:styleId="berarbeitung">
    <w:name w:val="Revision"/>
    <w:hidden/>
    <w:uiPriority w:val="99"/>
    <w:semiHidden/>
    <w:rsid w:val="00E31C70"/>
    <w:pPr>
      <w:widowControl/>
    </w:pPr>
  </w:style>
  <w:style w:type="paragraph" w:styleId="StandardWeb">
    <w:name w:val="Normal (Web)"/>
    <w:basedOn w:val="Standard"/>
    <w:uiPriority w:val="99"/>
    <w:semiHidden/>
    <w:unhideWhenUsed/>
    <w:rsid w:val="00D338D2"/>
    <w:pPr>
      <w:widowControl/>
      <w:spacing w:before="100" w:beforeAutospacing="1" w:after="100" w:afterAutospacing="1"/>
    </w:pPr>
    <w:rPr>
      <w:rFonts w:ascii="Times New Roman" w:eastAsia="Times New Roman" w:hAnsi="Times New Roman" w:cs="Times New Roman"/>
    </w:rPr>
  </w:style>
  <w:style w:type="character" w:styleId="NichtaufgelsteErwhnung">
    <w:name w:val="Unresolved Mention"/>
    <w:basedOn w:val="Absatz-Standardschriftart"/>
    <w:uiPriority w:val="99"/>
    <w:semiHidden/>
    <w:unhideWhenUsed/>
    <w:rsid w:val="00CC48B3"/>
    <w:rPr>
      <w:color w:val="605E5C"/>
      <w:shd w:val="clear" w:color="auto" w:fill="E1DFDD"/>
    </w:rPr>
  </w:style>
  <w:style w:type="character" w:styleId="BesuchterLink">
    <w:name w:val="FollowedHyperlink"/>
    <w:basedOn w:val="Absatz-Standardschriftart"/>
    <w:uiPriority w:val="99"/>
    <w:semiHidden/>
    <w:unhideWhenUsed/>
    <w:rsid w:val="00CC48B3"/>
    <w:rPr>
      <w:color w:val="800080" w:themeColor="followedHyperlink"/>
      <w:u w:val="single"/>
    </w:rPr>
  </w:style>
  <w:style w:type="paragraph" w:styleId="Kopfzeile">
    <w:name w:val="header"/>
    <w:basedOn w:val="Standard"/>
    <w:link w:val="KopfzeileZchn"/>
    <w:uiPriority w:val="99"/>
    <w:unhideWhenUsed/>
    <w:rsid w:val="003C13F6"/>
    <w:pPr>
      <w:tabs>
        <w:tab w:val="center" w:pos="4252"/>
        <w:tab w:val="right" w:pos="8504"/>
      </w:tabs>
    </w:pPr>
  </w:style>
  <w:style w:type="character" w:customStyle="1" w:styleId="KopfzeileZchn">
    <w:name w:val="Kopfzeile Zchn"/>
    <w:basedOn w:val="Absatz-Standardschriftart"/>
    <w:link w:val="Kopfzeile"/>
    <w:uiPriority w:val="99"/>
    <w:rsid w:val="003C13F6"/>
    <w:rPr>
      <w:lang w:val="pt-PT"/>
    </w:rPr>
  </w:style>
  <w:style w:type="paragraph" w:styleId="Fuzeile">
    <w:name w:val="footer"/>
    <w:basedOn w:val="Standard"/>
    <w:link w:val="FuzeileZchn"/>
    <w:uiPriority w:val="99"/>
    <w:unhideWhenUsed/>
    <w:rsid w:val="003C13F6"/>
    <w:pPr>
      <w:tabs>
        <w:tab w:val="center" w:pos="4252"/>
        <w:tab w:val="right" w:pos="8504"/>
      </w:tabs>
    </w:pPr>
  </w:style>
  <w:style w:type="character" w:customStyle="1" w:styleId="FuzeileZchn">
    <w:name w:val="Fußzeile Zchn"/>
    <w:basedOn w:val="Absatz-Standardschriftart"/>
    <w:link w:val="Fuzeile"/>
    <w:uiPriority w:val="99"/>
    <w:rsid w:val="003C13F6"/>
    <w:rPr>
      <w:lang w:val="pt-PT"/>
    </w:rPr>
  </w:style>
  <w:style w:type="paragraph" w:customStyle="1" w:styleId="mb-1">
    <w:name w:val="mb-1"/>
    <w:basedOn w:val="Standard"/>
    <w:rsid w:val="00170DE3"/>
    <w:pPr>
      <w:widowControl/>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974794"/>
    <w:rPr>
      <w:b/>
      <w:bCs/>
    </w:rPr>
  </w:style>
  <w:style w:type="paragraph" w:styleId="Verzeichnis5">
    <w:name w:val="toc 5"/>
    <w:basedOn w:val="Standard"/>
    <w:next w:val="Standard"/>
    <w:autoRedefine/>
    <w:uiPriority w:val="39"/>
    <w:unhideWhenUsed/>
    <w:rsid w:val="00F76741"/>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916334">
      <w:bodyDiv w:val="1"/>
      <w:marLeft w:val="0"/>
      <w:marRight w:val="0"/>
      <w:marTop w:val="0"/>
      <w:marBottom w:val="0"/>
      <w:divBdr>
        <w:top w:val="none" w:sz="0" w:space="0" w:color="auto"/>
        <w:left w:val="none" w:sz="0" w:space="0" w:color="auto"/>
        <w:bottom w:val="none" w:sz="0" w:space="0" w:color="auto"/>
        <w:right w:val="none" w:sz="0" w:space="0" w:color="auto"/>
      </w:divBdr>
    </w:div>
    <w:div w:id="309290657">
      <w:bodyDiv w:val="1"/>
      <w:marLeft w:val="0"/>
      <w:marRight w:val="0"/>
      <w:marTop w:val="0"/>
      <w:marBottom w:val="0"/>
      <w:divBdr>
        <w:top w:val="none" w:sz="0" w:space="0" w:color="auto"/>
        <w:left w:val="none" w:sz="0" w:space="0" w:color="auto"/>
        <w:bottom w:val="none" w:sz="0" w:space="0" w:color="auto"/>
        <w:right w:val="none" w:sz="0" w:space="0" w:color="auto"/>
      </w:divBdr>
    </w:div>
    <w:div w:id="680426764">
      <w:bodyDiv w:val="1"/>
      <w:marLeft w:val="0"/>
      <w:marRight w:val="0"/>
      <w:marTop w:val="0"/>
      <w:marBottom w:val="0"/>
      <w:divBdr>
        <w:top w:val="none" w:sz="0" w:space="0" w:color="auto"/>
        <w:left w:val="none" w:sz="0" w:space="0" w:color="auto"/>
        <w:bottom w:val="none" w:sz="0" w:space="0" w:color="auto"/>
        <w:right w:val="none" w:sz="0" w:space="0" w:color="auto"/>
      </w:divBdr>
    </w:div>
    <w:div w:id="1376930714">
      <w:bodyDiv w:val="1"/>
      <w:marLeft w:val="0"/>
      <w:marRight w:val="0"/>
      <w:marTop w:val="0"/>
      <w:marBottom w:val="0"/>
      <w:divBdr>
        <w:top w:val="none" w:sz="0" w:space="0" w:color="auto"/>
        <w:left w:val="none" w:sz="0" w:space="0" w:color="auto"/>
        <w:bottom w:val="none" w:sz="0" w:space="0" w:color="auto"/>
        <w:right w:val="none" w:sz="0" w:space="0" w:color="auto"/>
      </w:divBdr>
    </w:div>
    <w:div w:id="1826966787">
      <w:bodyDiv w:val="1"/>
      <w:marLeft w:val="0"/>
      <w:marRight w:val="0"/>
      <w:marTop w:val="0"/>
      <w:marBottom w:val="0"/>
      <w:divBdr>
        <w:top w:val="none" w:sz="0" w:space="0" w:color="auto"/>
        <w:left w:val="none" w:sz="0" w:space="0" w:color="auto"/>
        <w:bottom w:val="none" w:sz="0" w:space="0" w:color="auto"/>
        <w:right w:val="none" w:sz="0" w:space="0" w:color="auto"/>
      </w:divBdr>
    </w:div>
    <w:div w:id="1832018280">
      <w:bodyDiv w:val="1"/>
      <w:marLeft w:val="0"/>
      <w:marRight w:val="0"/>
      <w:marTop w:val="0"/>
      <w:marBottom w:val="0"/>
      <w:divBdr>
        <w:top w:val="none" w:sz="0" w:space="0" w:color="auto"/>
        <w:left w:val="none" w:sz="0" w:space="0" w:color="auto"/>
        <w:bottom w:val="none" w:sz="0" w:space="0" w:color="auto"/>
        <w:right w:val="none" w:sz="0" w:space="0" w:color="auto"/>
      </w:divBdr>
    </w:div>
    <w:div w:id="2009749573">
      <w:bodyDiv w:val="1"/>
      <w:marLeft w:val="0"/>
      <w:marRight w:val="0"/>
      <w:marTop w:val="0"/>
      <w:marBottom w:val="0"/>
      <w:divBdr>
        <w:top w:val="none" w:sz="0" w:space="0" w:color="auto"/>
        <w:left w:val="none" w:sz="0" w:space="0" w:color="auto"/>
        <w:bottom w:val="none" w:sz="0" w:space="0" w:color="auto"/>
        <w:right w:val="none" w:sz="0" w:space="0" w:color="auto"/>
      </w:divBdr>
    </w:div>
    <w:div w:id="2117365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ec.europa.eu/info/funding-tenders/find-funding/eu-funding-programmes_en" TargetMode="External"/><Relationship Id="rId39" Type="http://schemas.openxmlformats.org/officeDocument/2006/relationships/hyperlink" Target="https://empreendexxi.pt/" TargetMode="External"/><Relationship Id="rId21" Type="http://schemas.openxmlformats.org/officeDocument/2006/relationships/image" Target="media/image11.png"/><Relationship Id="rId34" Type="http://schemas.openxmlformats.org/officeDocument/2006/relationships/hyperlink" Target="https://www.youtube.com/watch?v=pAGVCCe53Ss" TargetMode="External"/><Relationship Id="rId42" Type="http://schemas.openxmlformats.org/officeDocument/2006/relationships/hyperlink" Target="https://www.anje.pt/move/apoios/loja-do-empreendedor/" TargetMode="External"/><Relationship Id="rId47" Type="http://schemas.openxmlformats.org/officeDocument/2006/relationships/hyperlink" Target="https://www.ashoka.org/pt-pt" TargetMode="External"/><Relationship Id="rId50" Type="http://schemas.openxmlformats.org/officeDocument/2006/relationships/image" Target="media/image16.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fuer-gruender.de/" TargetMode="External"/><Relationship Id="rId11" Type="http://schemas.openxmlformats.org/officeDocument/2006/relationships/hyperlink" Target="https://dribbble.com/Magura" TargetMode="External"/><Relationship Id="rId24" Type="http://schemas.openxmlformats.org/officeDocument/2006/relationships/image" Target="media/image14.png"/><Relationship Id="rId32" Type="http://schemas.openxmlformats.org/officeDocument/2006/relationships/hyperlink" Target="https://eportugal.gov.pt/inicio/espaco-empresa/balcao-do-empreendedor" TargetMode="External"/><Relationship Id="rId37" Type="http://schemas.openxmlformats.org/officeDocument/2006/relationships/hyperlink" Target="https://enotariat.gr/simvolaiografoi.php" TargetMode="External"/><Relationship Id="rId40" Type="http://schemas.openxmlformats.org/officeDocument/2006/relationships/hyperlink" Target="https://portugal2020.pt/tem-uma-ideia/" TargetMode="External"/><Relationship Id="rId45" Type="http://schemas.openxmlformats.org/officeDocument/2006/relationships/hyperlink" Target="https://www.cases.pt/programas/coopjovem/" TargetMode="External"/><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ec.europa.eu/info/funding-tenders/opportunities/portal/screen/opportunities/topic-search;callCode=null;freeTextSearchKeyword=;matchWholeText=true;typeCodes=1,2,8;statusCodes=31094501,31094502,31094503;programmePeriod=2021%20-%202027;programCcm2Id=null;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30" Type="http://schemas.openxmlformats.org/officeDocument/2006/relationships/hyperlink" Target="https://www.fuer-gruender.de/" TargetMode="External"/><Relationship Id="rId35" Type="http://schemas.openxmlformats.org/officeDocument/2006/relationships/hyperlink" Target="https://myaadelive.gov.gr/dsae2/govdesk/faces/pages/mainmenu/entrance.xhtml?faces-redirect=true&amp;hashKey=null" TargetMode="External"/><Relationship Id="rId43" Type="http://schemas.openxmlformats.org/officeDocument/2006/relationships/hyperlink" Target="https://www.iapmei.pt/PRODUTOS-E-SERVICOS/Empreendedorismo-Inovacao/Empreendedorismo-(1).aspx" TargetMode="External"/><Relationship Id="rId48" Type="http://schemas.openxmlformats.org/officeDocument/2006/relationships/hyperlink" Target="https://www.seagency.org/a-agencia/"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ribbble.com/Hurca" TargetMode="External"/><Relationship Id="rId3" Type="http://schemas.openxmlformats.org/officeDocument/2006/relationships/styles" Target="styles.xml"/><Relationship Id="rId12" Type="http://schemas.openxmlformats.org/officeDocument/2006/relationships/hyperlink" Target="https://digitaldefynd.com/best-social-entrepreneurship-courses/"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justica.gov.pt/Servicos/Empresa-na-Hora" TargetMode="External"/><Relationship Id="rId38" Type="http://schemas.openxmlformats.org/officeDocument/2006/relationships/hyperlink" Target="https://www.iefp.pt/empreendedorismo" TargetMode="External"/><Relationship Id="rId46" Type="http://schemas.openxmlformats.org/officeDocument/2006/relationships/hyperlink" Target="https://www.ies-sbs.org/en/" TargetMode="External"/><Relationship Id="rId20" Type="http://schemas.openxmlformats.org/officeDocument/2006/relationships/image" Target="media/image10.png"/><Relationship Id="rId41" Type="http://schemas.openxmlformats.org/officeDocument/2006/relationships/hyperlink" Target="https://startupportugal.com/programs/startup-visa/"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ordea.fi/en/business/your-company/start-your-business/perfect-your-business-pitch.html" TargetMode="External"/><Relationship Id="rId23" Type="http://schemas.openxmlformats.org/officeDocument/2006/relationships/image" Target="media/image13.png"/><Relationship Id="rId28" Type="http://schemas.openxmlformats.org/officeDocument/2006/relationships/hyperlink" Target="https://ec.europa.eu/info/funding-tenders/opportunities/portal/screen/opportunities/topic-search;callCode=null;freeTextSearchKeyword=;matchWholeText=true;typeCodes=0;statusCodes=31094501,31094502,31094503;programmePeriod=2021%20-%202027;programCcm2Id=null;programDivisionCode=null;focusAreaCode=null;destination=null;mission=null;geographicalZonesCode=null;programmeDivisionProspect=null;startDateLte=null;startDateGte=null;crossCuttingPriorityCode=null;cpvCode=null;performanceOfDelivery=null;sortQuery=sortStatus;orderBy=asc;onlyTenders=true;topicListKey=topicSearchTablePageState" TargetMode="External"/><Relationship Id="rId36" Type="http://schemas.openxmlformats.org/officeDocument/2006/relationships/hyperlink" Target="https://eyms.businessportal.gr/eyms-helpdesk.pdf" TargetMode="External"/><Relationship Id="rId49" Type="http://schemas.openxmlformats.org/officeDocument/2006/relationships/hyperlink" Target="http://www.invictaangels.pt"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eportugal.gov.pt/en/espaco-empresa/empresa-online" TargetMode="External"/><Relationship Id="rId44" Type="http://schemas.openxmlformats.org/officeDocument/2006/relationships/hyperlink" Target="https://portugaldigital.gov.pt/acelerar-a-transicao-digital-em-portugal/empreendedorismo-e-startups/rede-nacional-de-incubadoras-e-aceleradoras/" TargetMode="External"/><Relationship Id="rId5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9.jpg"/></Relationships>
</file>

<file path=word/_rels/footnotes.xml.rels><?xml version="1.0" encoding="UTF-8" standalone="yes"?>
<Relationships xmlns="http://schemas.openxmlformats.org/package/2006/relationships"><Relationship Id="rId8" Type="http://schemas.openxmlformats.org/officeDocument/2006/relationships/hyperlink" Target="https://www.iamexpat.de/career/entrepreneur-germany/how-to-start-up-your-own-business" TargetMode="External"/><Relationship Id="rId3" Type="http://schemas.openxmlformats.org/officeDocument/2006/relationships/hyperlink" Target="https://leanstartup.co/falling-love-problem/" TargetMode="External"/><Relationship Id="rId7" Type="http://schemas.openxmlformats.org/officeDocument/2006/relationships/hyperlink" Target="https://www.normattiva.it/uri-res/N2Ls?urn:nir:stato:decreto.legislativo:2017-07-03;112!vig=" TargetMode="External"/><Relationship Id="rId2" Type="http://schemas.openxmlformats.org/officeDocument/2006/relationships/hyperlink" Target="https://leanstartup.co/author/labsed/" TargetMode="External"/><Relationship Id="rId1" Type="http://schemas.openxmlformats.org/officeDocument/2006/relationships/hyperlink" Target="https://in.indeed.com/career-advice/career-development/types-of-entrepreneurship" TargetMode="External"/><Relationship Id="rId6" Type="http://schemas.openxmlformats.org/officeDocument/2006/relationships/hyperlink" Target="https://www.brocardi.it/codice-civile/libro-quinto/" TargetMode="External"/><Relationship Id="rId5" Type="http://schemas.openxmlformats.org/officeDocument/2006/relationships/hyperlink" Target="https://ylai.state.gov/expand-your-horizon-explore-new-ways-to-find-partners-and-grow-your-business/" TargetMode="External"/><Relationship Id="rId4" Type="http://schemas.openxmlformats.org/officeDocument/2006/relationships/hyperlink" Target="https://www.wordsforwellness.com/blog/post/77454/what-problem-does-your-product-or-service-solve/" TargetMode="External"/><Relationship Id="rId9" Type="http://schemas.openxmlformats.org/officeDocument/2006/relationships/hyperlink" Target="https://www.gov.gr/el/sdg/starting-running-and-closing-business/registering-changing-legal-form-of-or-closing-business/general/how-to-start-business-in-greec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A23E5-5434-46AA-87E5-D35D21166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15251</Words>
  <Characters>96087</Characters>
  <Application>Microsoft Office Word</Application>
  <DocSecurity>0</DocSecurity>
  <Lines>800</Lines>
  <Paragraphs>222</Paragraphs>
  <ScaleCrop>false</ScaleCrop>
  <HeadingPairs>
    <vt:vector size="2" baseType="variant">
      <vt:variant>
        <vt:lpstr>Título</vt:lpstr>
      </vt:variant>
      <vt:variant>
        <vt:i4>1</vt:i4>
      </vt:variant>
    </vt:vector>
  </HeadingPairs>
  <TitlesOfParts>
    <vt:vector size="1" baseType="lpstr">
      <vt:lpstr/>
    </vt:vector>
  </TitlesOfParts>
  <Company>CMVC</Company>
  <LinksUpToDate>false</LinksUpToDate>
  <CharactersWithSpaces>111116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Serrão</dc:creator>
  <cp:lastModifiedBy>Danny Franke</cp:lastModifiedBy>
  <cp:revision>4</cp:revision>
  <cp:lastPrinted>2023-01-26T11:42:00Z</cp:lastPrinted>
  <dcterms:created xsi:type="dcterms:W3CDTF">2023-01-26T11:43:00Z</dcterms:created>
  <dcterms:modified xsi:type="dcterms:W3CDTF">2024-02-25T14:01:00Z</dcterms:modified>
</cp:coreProperties>
</file>